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6AF" w:rsidRDefault="001E06AF">
      <w:pPr>
        <w:pStyle w:val="Subtitle"/>
        <w:outlineLvl w:val="0"/>
        <w:rPr>
          <w:sz w:val="28"/>
          <w:szCs w:val="28"/>
        </w:rPr>
      </w:pPr>
    </w:p>
    <w:p w:rsidR="001E06AF" w:rsidRDefault="001E06AF">
      <w:pPr>
        <w:pStyle w:val="Subtitle"/>
        <w:outlineLvl w:val="0"/>
        <w:rPr>
          <w:sz w:val="28"/>
          <w:szCs w:val="28"/>
        </w:rPr>
      </w:pPr>
    </w:p>
    <w:p w:rsidR="001E06AF" w:rsidRDefault="001E06AF">
      <w:pPr>
        <w:pStyle w:val="Subtitle"/>
        <w:outlineLvl w:val="0"/>
        <w:rPr>
          <w:sz w:val="28"/>
          <w:szCs w:val="28"/>
        </w:rPr>
      </w:pPr>
    </w:p>
    <w:p w:rsidR="001E06AF" w:rsidRDefault="001E06AF">
      <w:pPr>
        <w:pStyle w:val="Subtitle"/>
        <w:outlineLvl w:val="0"/>
        <w:rPr>
          <w:sz w:val="28"/>
          <w:szCs w:val="28"/>
        </w:rPr>
      </w:pPr>
    </w:p>
    <w:p w:rsidR="001E06AF" w:rsidRDefault="00553B21">
      <w:pPr>
        <w:pStyle w:val="Subtitle"/>
        <w:outlineLvl w:val="0"/>
        <w:rPr>
          <w:sz w:val="28"/>
          <w:szCs w:val="28"/>
        </w:rPr>
      </w:pPr>
      <w:r>
        <w:rPr>
          <w:noProof/>
          <w:lang w:val="en-GB"/>
        </w:rPr>
        <w:drawing>
          <wp:inline distT="0" distB="0" distL="0" distR="0">
            <wp:extent cx="1928801" cy="1928801"/>
            <wp:effectExtent l="0" t="0" r="0" b="0"/>
            <wp:docPr id="1073741825" name="officeArt object" descr="PPANI_RGB"/>
            <wp:cNvGraphicFramePr/>
            <a:graphic xmlns:a="http://schemas.openxmlformats.org/drawingml/2006/main">
              <a:graphicData uri="http://schemas.openxmlformats.org/drawingml/2006/picture">
                <pic:pic xmlns:pic="http://schemas.openxmlformats.org/drawingml/2006/picture">
                  <pic:nvPicPr>
                    <pic:cNvPr id="1073741825" name="PPANI_RGB" descr="PPANI_RGB"/>
                    <pic:cNvPicPr>
                      <a:picLocks noChangeAspect="1"/>
                    </pic:cNvPicPr>
                  </pic:nvPicPr>
                  <pic:blipFill>
                    <a:blip r:embed="rId7">
                      <a:extLst/>
                    </a:blip>
                    <a:stretch>
                      <a:fillRect/>
                    </a:stretch>
                  </pic:blipFill>
                  <pic:spPr>
                    <a:xfrm>
                      <a:off x="0" y="0"/>
                      <a:ext cx="1928801" cy="1928801"/>
                    </a:xfrm>
                    <a:prstGeom prst="rect">
                      <a:avLst/>
                    </a:prstGeom>
                    <a:ln w="12700" cap="flat">
                      <a:noFill/>
                      <a:miter lim="400000"/>
                    </a:ln>
                    <a:effectLst/>
                  </pic:spPr>
                </pic:pic>
              </a:graphicData>
            </a:graphic>
          </wp:inline>
        </w:drawing>
      </w:r>
    </w:p>
    <w:p w:rsidR="001E06AF" w:rsidRDefault="001E06AF">
      <w:pPr>
        <w:pStyle w:val="Subtitle"/>
        <w:outlineLvl w:val="0"/>
        <w:rPr>
          <w:sz w:val="28"/>
          <w:szCs w:val="28"/>
        </w:rPr>
      </w:pPr>
    </w:p>
    <w:p w:rsidR="001E06AF" w:rsidRDefault="001E06AF">
      <w:pPr>
        <w:pStyle w:val="Subtitle"/>
        <w:outlineLvl w:val="0"/>
        <w:rPr>
          <w:sz w:val="28"/>
          <w:szCs w:val="28"/>
        </w:rPr>
      </w:pPr>
    </w:p>
    <w:p w:rsidR="001E06AF" w:rsidRDefault="001E06AF">
      <w:pPr>
        <w:pStyle w:val="Subtitle"/>
        <w:outlineLvl w:val="0"/>
        <w:rPr>
          <w:sz w:val="28"/>
          <w:szCs w:val="28"/>
        </w:rPr>
      </w:pPr>
    </w:p>
    <w:p w:rsidR="001E06AF" w:rsidRDefault="001E06AF">
      <w:pPr>
        <w:pStyle w:val="Subtitle"/>
        <w:outlineLvl w:val="0"/>
        <w:rPr>
          <w:sz w:val="28"/>
          <w:szCs w:val="28"/>
        </w:rPr>
      </w:pPr>
    </w:p>
    <w:p w:rsidR="001E06AF" w:rsidRDefault="001E06AF">
      <w:pPr>
        <w:pStyle w:val="Subtitle"/>
        <w:outlineLvl w:val="0"/>
        <w:rPr>
          <w:sz w:val="28"/>
          <w:szCs w:val="28"/>
        </w:rPr>
      </w:pPr>
    </w:p>
    <w:p w:rsidR="001E06AF" w:rsidRDefault="00553B21">
      <w:pPr>
        <w:pStyle w:val="Subtitle"/>
        <w:outlineLvl w:val="0"/>
        <w:rPr>
          <w:sz w:val="32"/>
          <w:szCs w:val="32"/>
        </w:rPr>
      </w:pPr>
      <w:r>
        <w:rPr>
          <w:sz w:val="32"/>
          <w:szCs w:val="32"/>
        </w:rPr>
        <w:t xml:space="preserve">Public </w:t>
      </w:r>
      <w:r w:rsidRPr="00E23687">
        <w:rPr>
          <w:color w:val="auto"/>
          <w:sz w:val="32"/>
          <w:szCs w:val="32"/>
        </w:rPr>
        <w:t xml:space="preserve">Protection </w:t>
      </w:r>
      <w:r w:rsidRPr="00E23687">
        <w:rPr>
          <w:color w:val="auto"/>
          <w:sz w:val="32"/>
          <w:szCs w:val="32"/>
        </w:rPr>
        <w:t>Arrangement</w:t>
      </w:r>
      <w:r w:rsidR="00E23687" w:rsidRPr="00E23687">
        <w:rPr>
          <w:color w:val="auto"/>
          <w:sz w:val="32"/>
          <w:szCs w:val="32"/>
        </w:rPr>
        <w:t>s</w:t>
      </w:r>
      <w:r w:rsidRPr="00E23687">
        <w:rPr>
          <w:color w:val="auto"/>
          <w:sz w:val="32"/>
          <w:szCs w:val="32"/>
        </w:rPr>
        <w:t xml:space="preserve"> for Northern Ireland </w:t>
      </w:r>
    </w:p>
    <w:p w:rsidR="001E06AF" w:rsidRDefault="001E06AF">
      <w:pPr>
        <w:pStyle w:val="Subtitle"/>
        <w:rPr>
          <w:sz w:val="32"/>
          <w:szCs w:val="32"/>
        </w:rPr>
      </w:pPr>
    </w:p>
    <w:p w:rsidR="001E06AF" w:rsidRDefault="001E06AF">
      <w:pPr>
        <w:pStyle w:val="Subtitle"/>
        <w:rPr>
          <w:sz w:val="32"/>
          <w:szCs w:val="32"/>
        </w:rPr>
      </w:pPr>
    </w:p>
    <w:p w:rsidR="001E06AF" w:rsidRDefault="001E06AF">
      <w:pPr>
        <w:pStyle w:val="Subtitle"/>
        <w:rPr>
          <w:sz w:val="32"/>
          <w:szCs w:val="32"/>
        </w:rPr>
      </w:pPr>
    </w:p>
    <w:p w:rsidR="001E06AF" w:rsidRDefault="00553B21">
      <w:pPr>
        <w:pStyle w:val="Subtitle"/>
        <w:rPr>
          <w:sz w:val="32"/>
          <w:szCs w:val="32"/>
        </w:rPr>
      </w:pPr>
      <w:r>
        <w:rPr>
          <w:sz w:val="32"/>
          <w:szCs w:val="32"/>
        </w:rPr>
        <w:t>Lay Adviser Application Form</w:t>
      </w:r>
    </w:p>
    <w:p w:rsidR="001E06AF" w:rsidRDefault="001E06AF">
      <w:pPr>
        <w:pStyle w:val="Subtitle"/>
        <w:outlineLvl w:val="0"/>
        <w:rPr>
          <w:sz w:val="28"/>
          <w:szCs w:val="28"/>
        </w:rPr>
      </w:pPr>
    </w:p>
    <w:p w:rsidR="001E06AF" w:rsidRDefault="001E06AF">
      <w:pPr>
        <w:pStyle w:val="Subtitle"/>
        <w:outlineLvl w:val="0"/>
        <w:rPr>
          <w:sz w:val="28"/>
          <w:szCs w:val="28"/>
        </w:rPr>
      </w:pPr>
    </w:p>
    <w:p w:rsidR="001E06AF" w:rsidRDefault="00553B21">
      <w:pPr>
        <w:pStyle w:val="Subtitle"/>
        <w:tabs>
          <w:tab w:val="left" w:pos="1134"/>
          <w:tab w:val="left" w:pos="6804"/>
          <w:tab w:val="left" w:pos="6946"/>
        </w:tabs>
      </w:pPr>
      <w:r>
        <w:rPr>
          <w:sz w:val="26"/>
          <w:szCs w:val="26"/>
        </w:rPr>
        <w:t>Closing date for receipt of applications is 3pm</w:t>
      </w:r>
      <w:r w:rsidR="00E23687">
        <w:rPr>
          <w:sz w:val="26"/>
          <w:szCs w:val="26"/>
        </w:rPr>
        <w:t xml:space="preserve"> Tuesday 28 June 2022</w:t>
      </w:r>
    </w:p>
    <w:p w:rsidR="001E06AF" w:rsidRDefault="001E06AF">
      <w:pPr>
        <w:pStyle w:val="Subtitle"/>
        <w:outlineLvl w:val="0"/>
        <w:rPr>
          <w:sz w:val="28"/>
          <w:szCs w:val="28"/>
        </w:rPr>
      </w:pPr>
    </w:p>
    <w:p w:rsidR="001E06AF" w:rsidRDefault="001E06AF">
      <w:pPr>
        <w:pStyle w:val="Subtitle"/>
        <w:outlineLvl w:val="0"/>
        <w:rPr>
          <w:sz w:val="28"/>
          <w:szCs w:val="28"/>
        </w:rPr>
      </w:pPr>
    </w:p>
    <w:p w:rsidR="001E06AF" w:rsidRDefault="001E06AF">
      <w:pPr>
        <w:pStyle w:val="Subtitle"/>
        <w:outlineLvl w:val="0"/>
        <w:rPr>
          <w:sz w:val="28"/>
          <w:szCs w:val="28"/>
        </w:rPr>
      </w:pPr>
    </w:p>
    <w:p w:rsidR="001E06AF" w:rsidRDefault="001E06AF">
      <w:pPr>
        <w:pStyle w:val="Subtitle"/>
        <w:outlineLvl w:val="0"/>
        <w:rPr>
          <w:sz w:val="28"/>
          <w:szCs w:val="28"/>
        </w:rPr>
      </w:pPr>
    </w:p>
    <w:p w:rsidR="001E06AF" w:rsidRDefault="001E06AF">
      <w:pPr>
        <w:spacing w:line="264" w:lineRule="auto"/>
        <w:jc w:val="center"/>
        <w:rPr>
          <w:rFonts w:ascii="Arial" w:eastAsia="Arial" w:hAnsi="Arial" w:cs="Arial"/>
          <w:color w:val="000000"/>
          <w:u w:color="000000"/>
          <w14:textOutline w14:w="12700" w14:cap="flat" w14:cmpd="sng" w14:algn="ctr">
            <w14:noFill/>
            <w14:prstDash w14:val="solid"/>
            <w14:miter w14:lim="400000"/>
          </w14:textOutline>
        </w:rPr>
      </w:pPr>
    </w:p>
    <w:p w:rsidR="001E06AF" w:rsidRDefault="001E06AF">
      <w:pPr>
        <w:spacing w:line="264" w:lineRule="auto"/>
        <w:jc w:val="center"/>
        <w:rPr>
          <w:rFonts w:eastAsia="Times New Roman"/>
          <w:color w:val="000000"/>
          <w:u w:color="000000"/>
          <w14:textOutline w14:w="12700" w14:cap="flat" w14:cmpd="sng" w14:algn="ctr">
            <w14:noFill/>
            <w14:prstDash w14:val="solid"/>
            <w14:miter w14:lim="400000"/>
          </w14:textOutline>
        </w:rPr>
      </w:pPr>
    </w:p>
    <w:p w:rsidR="001E06AF" w:rsidRDefault="001E06AF">
      <w:pPr>
        <w:spacing w:line="264" w:lineRule="auto"/>
        <w:jc w:val="center"/>
        <w:rPr>
          <w:rFonts w:ascii="Arial" w:eastAsia="Arial" w:hAnsi="Arial" w:cs="Arial"/>
          <w:color w:val="000000"/>
          <w:u w:color="000000"/>
          <w14:textOutline w14:w="12700" w14:cap="flat" w14:cmpd="sng" w14:algn="ctr">
            <w14:noFill/>
            <w14:prstDash w14:val="solid"/>
            <w14:miter w14:lim="400000"/>
          </w14:textOutline>
        </w:rPr>
      </w:pPr>
    </w:p>
    <w:p w:rsidR="001E06AF" w:rsidRDefault="001E06AF">
      <w:pPr>
        <w:spacing w:line="264" w:lineRule="auto"/>
        <w:jc w:val="center"/>
        <w:rPr>
          <w:rFonts w:ascii="Arial" w:eastAsia="Arial" w:hAnsi="Arial" w:cs="Arial"/>
          <w:color w:val="000000"/>
          <w:u w:color="000000"/>
          <w14:textOutline w14:w="12700" w14:cap="flat" w14:cmpd="sng" w14:algn="ctr">
            <w14:noFill/>
            <w14:prstDash w14:val="solid"/>
            <w14:miter w14:lim="400000"/>
          </w14:textOutline>
        </w:rPr>
      </w:pPr>
    </w:p>
    <w:p w:rsidR="001E06AF" w:rsidRDefault="001E06AF">
      <w:pPr>
        <w:pStyle w:val="Subtitle"/>
        <w:outlineLvl w:val="0"/>
        <w:rPr>
          <w:sz w:val="28"/>
          <w:szCs w:val="28"/>
        </w:rPr>
      </w:pPr>
    </w:p>
    <w:p w:rsidR="001E06AF" w:rsidRDefault="00553B21">
      <w:pPr>
        <w:pStyle w:val="Subtitle"/>
        <w:outlineLvl w:val="0"/>
        <w:rPr>
          <w:sz w:val="28"/>
          <w:szCs w:val="28"/>
        </w:rPr>
      </w:pPr>
      <w:r>
        <w:rPr>
          <w:sz w:val="28"/>
          <w:szCs w:val="28"/>
        </w:rPr>
        <w:br/>
      </w:r>
    </w:p>
    <w:p w:rsidR="001E06AF" w:rsidRDefault="00553B21">
      <w:pPr>
        <w:spacing w:line="264" w:lineRule="auto"/>
        <w:jc w:val="center"/>
        <w:rPr>
          <w:rFonts w:ascii="Arial" w:eastAsia="Arial" w:hAnsi="Arial" w:cs="Arial"/>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 xml:space="preserve">Completed </w:t>
      </w:r>
      <w:r>
        <w:rPr>
          <w:rFonts w:ascii="Arial" w:hAnsi="Arial" w:cs="Arial Unicode MS"/>
          <w:color w:val="000000"/>
          <w:u w:color="000000"/>
          <w14:textOutline w14:w="12700" w14:cap="flat" w14:cmpd="sng" w14:algn="ctr">
            <w14:noFill/>
            <w14:prstDash w14:val="solid"/>
            <w14:miter w14:lim="400000"/>
          </w14:textOutline>
        </w:rPr>
        <w:t>Application Forms should be returned to t</w:t>
      </w:r>
      <w:r>
        <w:rPr>
          <w:rFonts w:ascii="Arial" w:hAnsi="Arial" w:cs="Arial Unicode MS"/>
          <w:color w:val="000000"/>
          <w:u w:color="000000"/>
          <w14:textOutline w14:w="12700" w14:cap="flat" w14:cmpd="sng" w14:algn="ctr">
            <w14:noFill/>
            <w14:prstDash w14:val="solid"/>
            <w14:miter w14:lim="400000"/>
          </w14:textOutline>
        </w:rPr>
        <w:t>he</w:t>
      </w:r>
      <w:r>
        <w:rPr>
          <w:rFonts w:ascii="Arial" w:hAnsi="Arial" w:cs="Arial Unicode MS"/>
          <w:b/>
          <w:bCs/>
          <w:color w:val="000000"/>
          <w:u w:color="000000"/>
          <w14:textOutline w14:w="12700" w14:cap="flat" w14:cmpd="sng" w14:algn="ctr">
            <w14:noFill/>
            <w14:prstDash w14:val="solid"/>
            <w14:miter w14:lim="400000"/>
          </w14:textOutline>
        </w:rPr>
        <w:t xml:space="preserve"> </w:t>
      </w:r>
      <w:r>
        <w:rPr>
          <w:rFonts w:ascii="Arial" w:hAnsi="Arial" w:cs="Arial Unicode MS"/>
          <w:color w:val="000000"/>
          <w:u w:color="000000"/>
          <w14:textOutline w14:w="12700" w14:cap="flat" w14:cmpd="sng" w14:algn="ctr">
            <w14:noFill/>
            <w14:prstDash w14:val="solid"/>
            <w14:miter w14:lim="400000"/>
          </w14:textOutline>
        </w:rPr>
        <w:t xml:space="preserve">Public Protection Coordinator at </w:t>
      </w:r>
      <w:hyperlink r:id="rId8" w:history="1">
        <w:r>
          <w:rPr>
            <w:rStyle w:val="Hyperlink0"/>
            <w:rFonts w:eastAsia="Arial Unicode MS" w:cs="Arial Unicode MS"/>
            <w14:textOutline w14:w="12700" w14:cap="flat" w14:cmpd="sng" w14:algn="ctr">
              <w14:noFill/>
              <w14:prstDash w14:val="solid"/>
              <w14:miter w14:lim="400000"/>
            </w14:textOutline>
          </w:rPr>
          <w:t>Julie.smyth@publicprotectionni.gsi.gov.uk</w:t>
        </w:r>
      </w:hyperlink>
      <w:r>
        <w:rPr>
          <w:rFonts w:ascii="Arial" w:hAnsi="Arial" w:cs="Arial Unicode MS"/>
          <w:color w:val="F27200"/>
          <w:u w:color="000000"/>
          <w14:textOutline w14:w="12700" w14:cap="flat" w14:cmpd="sng" w14:algn="ctr">
            <w14:noFill/>
            <w14:prstDash w14:val="solid"/>
            <w14:miter w14:lim="400000"/>
          </w14:textOutline>
        </w:rPr>
        <w:t xml:space="preserve">  </w:t>
      </w:r>
      <w:r>
        <w:rPr>
          <w:rFonts w:ascii="Arial" w:hAnsi="Arial" w:cs="Arial Unicode MS"/>
          <w:color w:val="000000"/>
          <w:u w:color="000000"/>
          <w14:textOutline w14:w="12700" w14:cap="flat" w14:cmpd="sng" w14:algn="ctr">
            <w14:noFill/>
            <w14:prstDash w14:val="solid"/>
            <w14:miter w14:lim="400000"/>
          </w14:textOutline>
        </w:rPr>
        <w:t xml:space="preserve">or the </w:t>
      </w:r>
    </w:p>
    <w:p w:rsidR="001E06AF" w:rsidRDefault="00553B21">
      <w:pPr>
        <w:spacing w:line="264" w:lineRule="auto"/>
        <w:jc w:val="center"/>
        <w:rPr>
          <w:rFonts w:ascii="Arial" w:eastAsia="Arial" w:hAnsi="Arial" w:cs="Arial"/>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 xml:space="preserve">Public Protection Arrangements NI, Secretariat Office, Sea Park Complex, </w:t>
      </w:r>
    </w:p>
    <w:p w:rsidR="001E06AF" w:rsidRDefault="00553B21">
      <w:pPr>
        <w:spacing w:line="264" w:lineRule="auto"/>
        <w:jc w:val="center"/>
        <w:rPr>
          <w:rFonts w:eastAsia="Times New Roman"/>
          <w:color w:val="000000"/>
          <w:u w:color="000000"/>
          <w14:textOutline w14:w="12700" w14:cap="flat" w14:cmpd="sng" w14:algn="ctr">
            <w14:noFill/>
            <w14:prstDash w14:val="solid"/>
            <w14:miter w14:lim="400000"/>
          </w14:textOutline>
        </w:rPr>
      </w:pPr>
      <w:r>
        <w:rPr>
          <w:rFonts w:ascii="Arial" w:hAnsi="Arial" w:cs="Arial Unicode MS"/>
          <w:color w:val="000000"/>
          <w:u w:color="000000"/>
          <w14:textOutline w14:w="12700" w14:cap="flat" w14:cmpd="sng" w14:algn="ctr">
            <w14:noFill/>
            <w14:prstDash w14:val="solid"/>
            <w14:miter w14:lim="400000"/>
          </w14:textOutline>
        </w:rPr>
        <w:t>151 Belfast Rd, Carrickfergus, County Antrim, BT38 8PL</w:t>
      </w:r>
    </w:p>
    <w:p w:rsidR="001E06AF" w:rsidRDefault="001E06AF">
      <w:pPr>
        <w:pStyle w:val="Subtitle"/>
        <w:outlineLvl w:val="0"/>
        <w:rPr>
          <w:sz w:val="28"/>
          <w:szCs w:val="28"/>
        </w:rPr>
      </w:pPr>
    </w:p>
    <w:p w:rsidR="001E06AF" w:rsidRDefault="001E06AF">
      <w:pPr>
        <w:pStyle w:val="Subtitle"/>
        <w:outlineLvl w:val="0"/>
        <w:rPr>
          <w:sz w:val="28"/>
          <w:szCs w:val="28"/>
        </w:rPr>
      </w:pPr>
    </w:p>
    <w:p w:rsidR="001E06AF" w:rsidRDefault="001E06AF">
      <w:pPr>
        <w:pStyle w:val="Subtitle"/>
        <w:outlineLvl w:val="0"/>
        <w:rPr>
          <w:sz w:val="28"/>
          <w:szCs w:val="28"/>
        </w:rPr>
      </w:pPr>
    </w:p>
    <w:p w:rsidR="001E06AF" w:rsidRDefault="001E06AF">
      <w:pPr>
        <w:pStyle w:val="Subtitle"/>
        <w:outlineLvl w:val="0"/>
        <w:rPr>
          <w:sz w:val="28"/>
          <w:szCs w:val="28"/>
        </w:rPr>
      </w:pPr>
    </w:p>
    <w:p w:rsidR="001E06AF" w:rsidRDefault="001E06AF">
      <w:pPr>
        <w:pStyle w:val="Subtitle"/>
        <w:jc w:val="left"/>
        <w:outlineLvl w:val="0"/>
        <w:rPr>
          <w:sz w:val="26"/>
          <w:szCs w:val="26"/>
        </w:rPr>
      </w:pPr>
    </w:p>
    <w:p w:rsidR="001E06AF" w:rsidRDefault="00553B21">
      <w:pPr>
        <w:pStyle w:val="Subtitle"/>
        <w:jc w:val="left"/>
        <w:outlineLvl w:val="0"/>
        <w:rPr>
          <w:sz w:val="26"/>
          <w:szCs w:val="26"/>
        </w:rPr>
      </w:pPr>
      <w:r>
        <w:rPr>
          <w:sz w:val="26"/>
          <w:szCs w:val="26"/>
        </w:rPr>
        <w:t>General Notes on Completion of Application Form</w:t>
      </w:r>
    </w:p>
    <w:p w:rsidR="001E06AF" w:rsidRDefault="001E06AF">
      <w:pPr>
        <w:pStyle w:val="Subtitle"/>
        <w:jc w:val="left"/>
        <w:outlineLvl w:val="0"/>
      </w:pPr>
    </w:p>
    <w:p w:rsidR="001E06AF" w:rsidRDefault="00553B21">
      <w:pPr>
        <w:pStyle w:val="Subtitle"/>
        <w:numPr>
          <w:ilvl w:val="0"/>
          <w:numId w:val="2"/>
        </w:numPr>
        <w:spacing w:after="120" w:line="288" w:lineRule="auto"/>
        <w:jc w:val="both"/>
        <w:rPr>
          <w:b w:val="0"/>
          <w:bCs w:val="0"/>
        </w:rPr>
      </w:pPr>
      <w:r>
        <w:rPr>
          <w:b w:val="0"/>
          <w:bCs w:val="0"/>
        </w:rPr>
        <w:t>Alternative formats of this application form (Braille, large print, etc.) are</w:t>
      </w:r>
      <w:r>
        <w:rPr>
          <w:b w:val="0"/>
          <w:bCs w:val="0"/>
        </w:rPr>
        <w:t xml:space="preserve"> available on request from the PPANI Coordinat</w:t>
      </w:r>
      <w:r>
        <w:rPr>
          <w:b w:val="0"/>
          <w:bCs w:val="0"/>
        </w:rPr>
        <w:t xml:space="preserve">ion Unit.  T: 028 90259612 | E: </w:t>
      </w:r>
      <w:hyperlink r:id="rId9" w:history="1">
        <w:r w:rsidR="00E23687">
          <w:rPr>
            <w:rStyle w:val="Hyperlink0"/>
            <w:rFonts w:eastAsia="Arial Unicode MS" w:cs="Arial Unicode MS"/>
            <w:b w:val="0"/>
            <w:bCs w:val="0"/>
            <w14:textOutline w14:w="12700" w14:cap="flat" w14:cmpd="sng" w14:algn="ctr">
              <w14:noFill/>
              <w14:prstDash w14:val="solid"/>
              <w14:miter w14:lim="400000"/>
            </w14:textOutline>
          </w:rPr>
          <w:t>Julie.smyth@publicprotectionni.gsi.gov.uk</w:t>
        </w:r>
      </w:hyperlink>
    </w:p>
    <w:p w:rsidR="001E06AF" w:rsidRDefault="00553B21">
      <w:pPr>
        <w:pStyle w:val="Subtitle"/>
        <w:numPr>
          <w:ilvl w:val="0"/>
          <w:numId w:val="2"/>
        </w:numPr>
        <w:spacing w:after="120" w:line="288" w:lineRule="auto"/>
        <w:jc w:val="both"/>
        <w:rPr>
          <w:b w:val="0"/>
          <w:bCs w:val="0"/>
        </w:rPr>
      </w:pPr>
      <w:r>
        <w:rPr>
          <w:b w:val="0"/>
          <w:bCs w:val="0"/>
        </w:rPr>
        <w:t>Before completing this form, please read it and the enclosed Candidate Information Booklet caref</w:t>
      </w:r>
      <w:r>
        <w:rPr>
          <w:b w:val="0"/>
          <w:bCs w:val="0"/>
        </w:rPr>
        <w:t xml:space="preserve">ully. </w:t>
      </w:r>
    </w:p>
    <w:p w:rsidR="001E06AF" w:rsidRDefault="00553B21">
      <w:pPr>
        <w:pStyle w:val="Subtitle"/>
        <w:numPr>
          <w:ilvl w:val="0"/>
          <w:numId w:val="2"/>
        </w:numPr>
        <w:spacing w:after="120" w:line="288" w:lineRule="auto"/>
        <w:jc w:val="both"/>
        <w:rPr>
          <w:b w:val="0"/>
          <w:bCs w:val="0"/>
        </w:rPr>
      </w:pPr>
      <w:r>
        <w:rPr>
          <w:b w:val="0"/>
          <w:bCs w:val="0"/>
        </w:rPr>
        <w:t xml:space="preserve">Application forms should be completed clearly. Electronically completed applications are preferable using typescript minimum font size 12. If completed in manuscript, please ensure your application is in block capitals, in black ink and legible. </w:t>
      </w:r>
    </w:p>
    <w:p w:rsidR="001E06AF" w:rsidRDefault="00553B21">
      <w:pPr>
        <w:pStyle w:val="Subtitle"/>
        <w:numPr>
          <w:ilvl w:val="0"/>
          <w:numId w:val="2"/>
        </w:numPr>
        <w:spacing w:after="120" w:line="288" w:lineRule="auto"/>
        <w:jc w:val="both"/>
        <w:rPr>
          <w:b w:val="0"/>
          <w:bCs w:val="0"/>
        </w:rPr>
      </w:pPr>
      <w:r>
        <w:rPr>
          <w:b w:val="0"/>
          <w:bCs w:val="0"/>
        </w:rPr>
        <w:t>Ap</w:t>
      </w:r>
      <w:r>
        <w:rPr>
          <w:b w:val="0"/>
          <w:bCs w:val="0"/>
        </w:rPr>
        <w:t>plicants are limited to a maximum of 400 words per criterion. Any information over and above the word count will be redacted by the administration team and not seen by the selection panel.</w:t>
      </w:r>
    </w:p>
    <w:p w:rsidR="001E06AF" w:rsidRDefault="00553B21">
      <w:pPr>
        <w:pStyle w:val="ListParagraph"/>
        <w:numPr>
          <w:ilvl w:val="0"/>
          <w:numId w:val="3"/>
        </w:numPr>
        <w:spacing w:after="120" w:line="288" w:lineRule="auto"/>
      </w:pPr>
      <w:r>
        <w:t>Please check your application form before submitting it as applicat</w:t>
      </w:r>
      <w:r>
        <w:t>ions will not be examined until after the closing deadline and failure to complete the application form correctly may result in your application form being excluded from the process.</w:t>
      </w:r>
    </w:p>
    <w:p w:rsidR="001E06AF" w:rsidRDefault="00553B21">
      <w:pPr>
        <w:pStyle w:val="Subtitle"/>
        <w:numPr>
          <w:ilvl w:val="0"/>
          <w:numId w:val="2"/>
        </w:numPr>
        <w:spacing w:after="120" w:line="288" w:lineRule="auto"/>
        <w:jc w:val="both"/>
        <w:rPr>
          <w:b w:val="0"/>
          <w:bCs w:val="0"/>
        </w:rPr>
      </w:pPr>
      <w:r>
        <w:rPr>
          <w:b w:val="0"/>
          <w:bCs w:val="0"/>
        </w:rPr>
        <w:t xml:space="preserve">Please ensure </w:t>
      </w:r>
      <w:r>
        <w:rPr>
          <w:b w:val="0"/>
          <w:bCs w:val="0"/>
          <w:u w:val="single"/>
        </w:rPr>
        <w:t>all</w:t>
      </w:r>
      <w:r>
        <w:rPr>
          <w:b w:val="0"/>
          <w:bCs w:val="0"/>
        </w:rPr>
        <w:t xml:space="preserve"> sections are completed and the form is signed and dated</w:t>
      </w:r>
      <w:r>
        <w:rPr>
          <w:b w:val="0"/>
          <w:bCs w:val="0"/>
        </w:rPr>
        <w:t>.</w:t>
      </w:r>
    </w:p>
    <w:p w:rsidR="001E06AF" w:rsidRDefault="00553B21">
      <w:pPr>
        <w:pStyle w:val="Subtitle"/>
        <w:numPr>
          <w:ilvl w:val="0"/>
          <w:numId w:val="2"/>
        </w:numPr>
        <w:spacing w:after="120" w:line="288" w:lineRule="auto"/>
        <w:jc w:val="both"/>
        <w:rPr>
          <w:b w:val="0"/>
          <w:bCs w:val="0"/>
        </w:rPr>
      </w:pPr>
      <w:r>
        <w:rPr>
          <w:b w:val="0"/>
          <w:bCs w:val="0"/>
        </w:rPr>
        <w:t>CVs, letters or any other supplementary material in place of, or in addition to, completed application forms will not be accepted.</w:t>
      </w:r>
    </w:p>
    <w:p w:rsidR="001E06AF" w:rsidRDefault="00553B21">
      <w:pPr>
        <w:pStyle w:val="ListParagraph"/>
        <w:numPr>
          <w:ilvl w:val="0"/>
          <w:numId w:val="3"/>
        </w:numPr>
        <w:spacing w:after="120" w:line="288" w:lineRule="auto"/>
      </w:pPr>
      <w:r>
        <w:t>Application forms should be submitted online or by post to arrive with HR Connect by the closing date specified. Emailed co</w:t>
      </w:r>
      <w:r>
        <w:t>pies are preferred.</w:t>
      </w:r>
    </w:p>
    <w:p w:rsidR="001E06AF" w:rsidRDefault="00553B21">
      <w:pPr>
        <w:pStyle w:val="ListParagraph"/>
        <w:numPr>
          <w:ilvl w:val="0"/>
          <w:numId w:val="3"/>
        </w:numPr>
        <w:spacing w:after="120" w:line="288" w:lineRule="auto"/>
      </w:pPr>
      <w:r>
        <w:t xml:space="preserve">Please ensure that posted applications bear the correct amount of postage as any shortfall may lead to a delay in delivery, causing you to miss the deadline. </w:t>
      </w:r>
    </w:p>
    <w:p w:rsidR="001E06AF" w:rsidRDefault="00553B21">
      <w:pPr>
        <w:pStyle w:val="ListParagraph"/>
        <w:numPr>
          <w:ilvl w:val="0"/>
          <w:numId w:val="3"/>
        </w:numPr>
        <w:spacing w:line="288" w:lineRule="auto"/>
      </w:pPr>
      <w:r>
        <w:t>Please send the completed application form by post or email to:</w:t>
      </w:r>
    </w:p>
    <w:p w:rsidR="001E06AF" w:rsidRDefault="00553B21">
      <w:pPr>
        <w:pStyle w:val="Subtitle"/>
        <w:tabs>
          <w:tab w:val="left" w:pos="1134"/>
          <w:tab w:val="left" w:pos="6804"/>
          <w:tab w:val="left" w:pos="6946"/>
        </w:tabs>
        <w:spacing w:line="288" w:lineRule="auto"/>
        <w:jc w:val="left"/>
        <w:rPr>
          <w:b w:val="0"/>
          <w:bCs w:val="0"/>
        </w:rPr>
      </w:pPr>
      <w:r>
        <w:rPr>
          <w:b w:val="0"/>
          <w:bCs w:val="0"/>
        </w:rPr>
        <w:tab/>
        <w:t xml:space="preserve">PPANI </w:t>
      </w:r>
      <w:r>
        <w:rPr>
          <w:b w:val="0"/>
          <w:bCs w:val="0"/>
        </w:rPr>
        <w:t>Coordination Unit</w:t>
      </w:r>
    </w:p>
    <w:p w:rsidR="001E06AF" w:rsidRDefault="00553B21">
      <w:pPr>
        <w:pStyle w:val="Subtitle"/>
        <w:tabs>
          <w:tab w:val="left" w:pos="1134"/>
          <w:tab w:val="left" w:pos="6804"/>
          <w:tab w:val="left" w:pos="6946"/>
        </w:tabs>
        <w:spacing w:line="288" w:lineRule="auto"/>
        <w:jc w:val="left"/>
        <w:rPr>
          <w:b w:val="0"/>
          <w:bCs w:val="0"/>
        </w:rPr>
      </w:pPr>
      <w:r>
        <w:rPr>
          <w:b w:val="0"/>
          <w:bCs w:val="0"/>
        </w:rPr>
        <w:tab/>
        <w:t>Seapark Complex</w:t>
      </w:r>
    </w:p>
    <w:p w:rsidR="001E06AF" w:rsidRDefault="00553B21">
      <w:pPr>
        <w:pStyle w:val="Subtitle"/>
        <w:tabs>
          <w:tab w:val="left" w:pos="1134"/>
          <w:tab w:val="left" w:pos="6804"/>
          <w:tab w:val="left" w:pos="6946"/>
        </w:tabs>
        <w:spacing w:line="288" w:lineRule="auto"/>
        <w:jc w:val="left"/>
        <w:rPr>
          <w:b w:val="0"/>
          <w:bCs w:val="0"/>
        </w:rPr>
      </w:pPr>
      <w:r>
        <w:rPr>
          <w:b w:val="0"/>
          <w:bCs w:val="0"/>
        </w:rPr>
        <w:tab/>
        <w:t>151 Belfast Road</w:t>
      </w:r>
    </w:p>
    <w:p w:rsidR="001E06AF" w:rsidRDefault="00553B21">
      <w:pPr>
        <w:pStyle w:val="Subtitle"/>
        <w:tabs>
          <w:tab w:val="left" w:pos="1134"/>
          <w:tab w:val="left" w:pos="6804"/>
          <w:tab w:val="left" w:pos="6946"/>
        </w:tabs>
        <w:spacing w:line="288" w:lineRule="auto"/>
        <w:jc w:val="left"/>
        <w:rPr>
          <w:b w:val="0"/>
          <w:bCs w:val="0"/>
        </w:rPr>
      </w:pPr>
      <w:r>
        <w:rPr>
          <w:b w:val="0"/>
          <w:bCs w:val="0"/>
        </w:rPr>
        <w:tab/>
        <w:t>Carrickfergus</w:t>
      </w:r>
    </w:p>
    <w:p w:rsidR="001E06AF" w:rsidRDefault="00553B21">
      <w:pPr>
        <w:pStyle w:val="Subtitle"/>
        <w:tabs>
          <w:tab w:val="left" w:pos="1134"/>
          <w:tab w:val="left" w:pos="6804"/>
          <w:tab w:val="left" w:pos="6946"/>
        </w:tabs>
        <w:spacing w:line="288" w:lineRule="auto"/>
        <w:jc w:val="left"/>
        <w:rPr>
          <w:b w:val="0"/>
          <w:bCs w:val="0"/>
        </w:rPr>
      </w:pPr>
      <w:r>
        <w:rPr>
          <w:b w:val="0"/>
          <w:bCs w:val="0"/>
        </w:rPr>
        <w:tab/>
        <w:t>BT38 8PL</w:t>
      </w:r>
    </w:p>
    <w:p w:rsidR="001E06AF" w:rsidRDefault="00553B21">
      <w:pPr>
        <w:pStyle w:val="Subtitle"/>
        <w:tabs>
          <w:tab w:val="left" w:pos="1134"/>
          <w:tab w:val="left" w:pos="6804"/>
          <w:tab w:val="left" w:pos="6946"/>
        </w:tabs>
        <w:spacing w:line="288" w:lineRule="auto"/>
        <w:jc w:val="left"/>
      </w:pPr>
      <w:r>
        <w:rPr>
          <w:b w:val="0"/>
          <w:bCs w:val="0"/>
        </w:rPr>
        <w:tab/>
      </w:r>
      <w:r>
        <w:t>Email</w:t>
      </w:r>
      <w:r>
        <w:rPr>
          <w:b w:val="0"/>
          <w:bCs w:val="0"/>
        </w:rPr>
        <w:t>:</w:t>
      </w:r>
      <w:r>
        <w:rPr>
          <w:b w:val="0"/>
          <w:bCs w:val="0"/>
        </w:rPr>
        <w:t xml:space="preserve"> </w:t>
      </w:r>
      <w:hyperlink r:id="rId10" w:history="1">
        <w:r w:rsidR="00E23687" w:rsidRPr="004B18FF">
          <w:rPr>
            <w:rStyle w:val="Hyperlink"/>
            <w:b w:val="0"/>
            <w:bCs w:val="0"/>
          </w:rPr>
          <w:t>Julie.smyth@publicprotectionni.gsi.gov.uk</w:t>
        </w:r>
      </w:hyperlink>
      <w:r w:rsidR="00E23687">
        <w:rPr>
          <w:b w:val="0"/>
          <w:bCs w:val="0"/>
        </w:rPr>
        <w:t xml:space="preserve"> </w:t>
      </w:r>
    </w:p>
    <w:p w:rsidR="001E06AF" w:rsidRDefault="00553B21">
      <w:pPr>
        <w:pStyle w:val="Subtitle"/>
        <w:tabs>
          <w:tab w:val="left" w:pos="1134"/>
          <w:tab w:val="left" w:pos="6804"/>
          <w:tab w:val="left" w:pos="6946"/>
        </w:tabs>
        <w:jc w:val="left"/>
        <w:rPr>
          <w:u w:val="single"/>
        </w:rPr>
      </w:pPr>
      <w:r>
        <w:tab/>
      </w:r>
    </w:p>
    <w:p w:rsidR="001E06AF" w:rsidRDefault="00553B21">
      <w:pPr>
        <w:pStyle w:val="Subtitle"/>
        <w:numPr>
          <w:ilvl w:val="0"/>
          <w:numId w:val="5"/>
        </w:numPr>
        <w:spacing w:line="288" w:lineRule="auto"/>
        <w:jc w:val="left"/>
        <w:rPr>
          <w:b w:val="0"/>
          <w:bCs w:val="0"/>
        </w:rPr>
      </w:pPr>
      <w:r>
        <w:rPr>
          <w:b w:val="0"/>
          <w:bCs w:val="0"/>
        </w:rPr>
        <w:t xml:space="preserve">All applications will be acknowledged to the </w:t>
      </w:r>
      <w:r>
        <w:rPr>
          <w:b w:val="0"/>
          <w:bCs w:val="0"/>
          <w:u w:val="single"/>
        </w:rPr>
        <w:t>email address</w:t>
      </w:r>
      <w:r>
        <w:rPr>
          <w:b w:val="0"/>
          <w:bCs w:val="0"/>
        </w:rPr>
        <w:t xml:space="preserve"> provided on the application form within 3 working days of receipt.  If you have not received an acknowledgement please telephone PPANI Coordination Unit on 028 9025 9612 to confirm your application has been received. </w:t>
      </w:r>
    </w:p>
    <w:p w:rsidR="001E06AF" w:rsidRDefault="001E06AF">
      <w:pPr>
        <w:pStyle w:val="Subtitle"/>
        <w:tabs>
          <w:tab w:val="left" w:pos="1134"/>
          <w:tab w:val="left" w:pos="6804"/>
          <w:tab w:val="left" w:pos="6946"/>
        </w:tabs>
        <w:jc w:val="left"/>
        <w:rPr>
          <w:sz w:val="20"/>
          <w:szCs w:val="20"/>
        </w:rPr>
      </w:pPr>
    </w:p>
    <w:p w:rsidR="001E06AF" w:rsidRDefault="00553B21">
      <w:pPr>
        <w:pStyle w:val="Subtitle"/>
        <w:tabs>
          <w:tab w:val="left" w:pos="1134"/>
          <w:tab w:val="left" w:pos="6804"/>
          <w:tab w:val="left" w:pos="6946"/>
        </w:tabs>
        <w:jc w:val="left"/>
      </w:pPr>
      <w:r>
        <w:rPr>
          <w:rFonts w:ascii="Arial Unicode MS" w:hAnsi="Arial Unicode MS"/>
          <w:b w:val="0"/>
          <w:bCs w:val="0"/>
        </w:rPr>
        <w:br w:type="page"/>
      </w:r>
    </w:p>
    <w:p w:rsidR="001E06AF" w:rsidRDefault="00553B21">
      <w:pPr>
        <w:pStyle w:val="Subtitle"/>
        <w:tabs>
          <w:tab w:val="left" w:pos="1134"/>
          <w:tab w:val="left" w:pos="6804"/>
          <w:tab w:val="left" w:pos="6946"/>
        </w:tabs>
        <w:jc w:val="left"/>
        <w:rPr>
          <w:b w:val="0"/>
          <w:bCs w:val="0"/>
        </w:rPr>
      </w:pPr>
      <w:r>
        <w:t xml:space="preserve">IT IS IMPORTANT THAT ALL SECTIONS </w:t>
      </w:r>
      <w:r>
        <w:t>OF THE APPLICATION FORM ARE FULLY COMPLETED</w:t>
      </w:r>
      <w:r>
        <w:rPr>
          <w:b w:val="0"/>
          <w:bCs w:val="0"/>
        </w:rPr>
        <w:t>. Applicants should be aware that, if successful, some of the information supplied will be placed in the public domain.</w:t>
      </w:r>
    </w:p>
    <w:p w:rsidR="001E06AF" w:rsidRDefault="001E06AF">
      <w:pPr>
        <w:pStyle w:val="Subtitle"/>
        <w:tabs>
          <w:tab w:val="left" w:pos="1134"/>
          <w:tab w:val="left" w:pos="6804"/>
          <w:tab w:val="left" w:pos="6946"/>
        </w:tabs>
        <w:jc w:val="left"/>
        <w:rPr>
          <w:b w:val="0"/>
          <w:bCs w:val="0"/>
        </w:rPr>
      </w:pPr>
    </w:p>
    <w:p w:rsidR="001E06AF" w:rsidRDefault="00553B21">
      <w:pPr>
        <w:pStyle w:val="Subtitle"/>
        <w:jc w:val="left"/>
        <w:rPr>
          <w:sz w:val="28"/>
          <w:szCs w:val="28"/>
        </w:rPr>
      </w:pPr>
      <w:r>
        <w:rPr>
          <w:sz w:val="28"/>
          <w:szCs w:val="28"/>
        </w:rPr>
        <w:t>Personal Details: (CAPITAL letters)</w:t>
      </w:r>
    </w:p>
    <w:p w:rsidR="001E06AF" w:rsidRDefault="001E06AF">
      <w:pPr>
        <w:pStyle w:val="Body"/>
        <w:rPr>
          <w:sz w:val="22"/>
          <w:szCs w:val="22"/>
        </w:rPr>
      </w:pPr>
    </w:p>
    <w:tbl>
      <w:tblPr>
        <w:tblW w:w="9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00"/>
        <w:gridCol w:w="7200"/>
      </w:tblGrid>
      <w:tr w:rsidR="001E06AF">
        <w:trPr>
          <w:trHeight w:val="483"/>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553B21">
            <w:pPr>
              <w:pStyle w:val="Heading"/>
              <w:spacing w:before="80" w:after="80"/>
            </w:pPr>
            <w:r>
              <w:rPr>
                <w:sz w:val="22"/>
                <w:szCs w:val="22"/>
              </w:rPr>
              <w:t>Surname</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1E06AF">
            <w:pPr>
              <w:pStyle w:val="Body"/>
              <w:spacing w:before="80" w:after="80"/>
            </w:pPr>
          </w:p>
        </w:tc>
      </w:tr>
    </w:tbl>
    <w:p w:rsidR="001E06AF" w:rsidRDefault="001E06AF">
      <w:pPr>
        <w:pStyle w:val="Body"/>
        <w:widowControl w:val="0"/>
        <w:rPr>
          <w:sz w:val="22"/>
          <w:szCs w:val="22"/>
        </w:rPr>
      </w:pPr>
    </w:p>
    <w:p w:rsidR="001E06AF" w:rsidRDefault="001E06AF">
      <w:pPr>
        <w:pStyle w:val="Body"/>
        <w:rPr>
          <w:sz w:val="22"/>
          <w:szCs w:val="22"/>
        </w:rPr>
      </w:pPr>
    </w:p>
    <w:p w:rsidR="001E06AF" w:rsidRDefault="001E06AF">
      <w:pPr>
        <w:pStyle w:val="Body"/>
        <w:rPr>
          <w:sz w:val="10"/>
          <w:szCs w:val="10"/>
        </w:rPr>
      </w:pPr>
    </w:p>
    <w:tbl>
      <w:tblPr>
        <w:tblW w:w="9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00"/>
        <w:gridCol w:w="7200"/>
      </w:tblGrid>
      <w:tr w:rsidR="001E06AF">
        <w:trPr>
          <w:trHeight w:val="483"/>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553B21">
            <w:pPr>
              <w:pStyle w:val="Body"/>
              <w:tabs>
                <w:tab w:val="right" w:pos="1620"/>
              </w:tabs>
              <w:spacing w:before="80" w:after="80"/>
            </w:pPr>
            <w:r>
              <w:rPr>
                <w:b/>
                <w:bCs/>
                <w:sz w:val="22"/>
                <w:szCs w:val="22"/>
                <w:lang w:val="en-US"/>
              </w:rPr>
              <w:t>Forename(s) in full</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1E06AF">
            <w:pPr>
              <w:pStyle w:val="Body"/>
              <w:spacing w:before="80" w:after="80"/>
            </w:pPr>
          </w:p>
        </w:tc>
      </w:tr>
    </w:tbl>
    <w:p w:rsidR="001E06AF" w:rsidRDefault="001E06AF">
      <w:pPr>
        <w:pStyle w:val="Body"/>
        <w:widowControl w:val="0"/>
        <w:rPr>
          <w:sz w:val="10"/>
          <w:szCs w:val="10"/>
        </w:rPr>
      </w:pPr>
    </w:p>
    <w:p w:rsidR="001E06AF" w:rsidRDefault="001E06AF">
      <w:pPr>
        <w:pStyle w:val="Body"/>
        <w:rPr>
          <w:sz w:val="10"/>
          <w:szCs w:val="10"/>
        </w:rPr>
      </w:pPr>
    </w:p>
    <w:p w:rsidR="001E06AF" w:rsidRDefault="001E06AF">
      <w:pPr>
        <w:pStyle w:val="Body"/>
        <w:rPr>
          <w:sz w:val="22"/>
          <w:szCs w:val="22"/>
        </w:rPr>
      </w:pPr>
    </w:p>
    <w:tbl>
      <w:tblPr>
        <w:tblW w:w="9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00"/>
        <w:gridCol w:w="7200"/>
      </w:tblGrid>
      <w:tr w:rsidR="001E06AF">
        <w:trPr>
          <w:trHeight w:val="483"/>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553B21">
            <w:pPr>
              <w:pStyle w:val="Heading"/>
              <w:tabs>
                <w:tab w:val="right" w:pos="1620"/>
              </w:tabs>
              <w:spacing w:before="80" w:after="80"/>
              <w:jc w:val="both"/>
            </w:pPr>
            <w:r>
              <w:rPr>
                <w:sz w:val="22"/>
                <w:szCs w:val="22"/>
              </w:rPr>
              <w:t xml:space="preserve">Title </w:t>
            </w:r>
            <w:r>
              <w:rPr>
                <w:b w:val="0"/>
                <w:bCs w:val="0"/>
                <w:sz w:val="22"/>
                <w:szCs w:val="22"/>
              </w:rPr>
              <w:t>(Mr/Mrs/Ms/Other)</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1E06AF">
            <w:pPr>
              <w:pStyle w:val="Body"/>
              <w:spacing w:before="80" w:after="80"/>
            </w:pPr>
          </w:p>
        </w:tc>
      </w:tr>
    </w:tbl>
    <w:p w:rsidR="001E06AF" w:rsidRDefault="001E06AF">
      <w:pPr>
        <w:pStyle w:val="Body"/>
        <w:widowControl w:val="0"/>
        <w:rPr>
          <w:sz w:val="22"/>
          <w:szCs w:val="22"/>
        </w:rPr>
      </w:pPr>
    </w:p>
    <w:p w:rsidR="001E06AF" w:rsidRDefault="001E06AF">
      <w:pPr>
        <w:pStyle w:val="Body"/>
        <w:rPr>
          <w:sz w:val="10"/>
          <w:szCs w:val="10"/>
        </w:rPr>
      </w:pPr>
    </w:p>
    <w:p w:rsidR="001E06AF" w:rsidRDefault="001E06AF">
      <w:pPr>
        <w:pStyle w:val="Body"/>
        <w:rPr>
          <w:sz w:val="22"/>
          <w:szCs w:val="22"/>
        </w:rPr>
      </w:pPr>
    </w:p>
    <w:tbl>
      <w:tblPr>
        <w:tblW w:w="9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00"/>
        <w:gridCol w:w="7200"/>
      </w:tblGrid>
      <w:tr w:rsidR="001E06AF">
        <w:trPr>
          <w:trHeight w:val="248"/>
        </w:trPr>
        <w:tc>
          <w:tcPr>
            <w:tcW w:w="27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1E06AF" w:rsidRDefault="00553B21">
            <w:pPr>
              <w:pStyle w:val="Heading"/>
              <w:tabs>
                <w:tab w:val="right" w:pos="1620"/>
              </w:tabs>
              <w:spacing w:before="80"/>
            </w:pPr>
            <w:r>
              <w:rPr>
                <w:sz w:val="22"/>
                <w:szCs w:val="22"/>
              </w:rPr>
              <w:t>Current address</w:t>
            </w:r>
            <w:r>
              <w:rPr>
                <w:sz w:val="22"/>
                <w:szCs w:val="22"/>
              </w:rPr>
              <w:tab/>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553B21">
            <w:pPr>
              <w:pStyle w:val="Body"/>
              <w:spacing w:before="80" w:after="120"/>
            </w:pPr>
            <w:r>
              <w:rPr>
                <w:sz w:val="22"/>
                <w:szCs w:val="22"/>
                <w:lang w:val="en-US"/>
              </w:rPr>
              <w:tab/>
            </w:r>
            <w:r>
              <w:rPr>
                <w:sz w:val="22"/>
                <w:szCs w:val="22"/>
                <w:lang w:val="en-US"/>
              </w:rPr>
              <w:tab/>
            </w:r>
          </w:p>
        </w:tc>
      </w:tr>
      <w:tr w:rsidR="001E06AF">
        <w:trPr>
          <w:trHeight w:val="253"/>
        </w:trPr>
        <w:tc>
          <w:tcPr>
            <w:tcW w:w="270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E06AF" w:rsidRDefault="001E06AF"/>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1E06AF"/>
        </w:tc>
      </w:tr>
      <w:tr w:rsidR="001E06AF">
        <w:trPr>
          <w:trHeight w:val="253"/>
        </w:trPr>
        <w:tc>
          <w:tcPr>
            <w:tcW w:w="270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1E06AF" w:rsidRDefault="001E06AF"/>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553B21">
            <w:pPr>
              <w:pStyle w:val="Body"/>
              <w:spacing w:before="80" w:after="120"/>
            </w:pPr>
            <w:r>
              <w:rPr>
                <w:sz w:val="22"/>
                <w:szCs w:val="22"/>
                <w:lang w:val="en-US"/>
              </w:rPr>
              <w:t xml:space="preserve"> </w:t>
            </w:r>
          </w:p>
        </w:tc>
      </w:tr>
      <w:tr w:rsidR="001E06AF">
        <w:trPr>
          <w:trHeight w:val="248"/>
        </w:trPr>
        <w:tc>
          <w:tcPr>
            <w:tcW w:w="270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1E06AF"/>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553B21">
            <w:pPr>
              <w:pStyle w:val="Body"/>
              <w:spacing w:before="80" w:after="120"/>
            </w:pPr>
            <w:r>
              <w:rPr>
                <w:sz w:val="22"/>
                <w:szCs w:val="22"/>
                <w:lang w:val="en-US"/>
              </w:rPr>
              <w:t xml:space="preserve">                                                                    </w:t>
            </w:r>
            <w:r>
              <w:rPr>
                <w:b/>
                <w:bCs/>
                <w:sz w:val="22"/>
                <w:szCs w:val="22"/>
                <w:lang w:val="en-US"/>
              </w:rPr>
              <w:t>Postcode:</w:t>
            </w:r>
          </w:p>
        </w:tc>
      </w:tr>
    </w:tbl>
    <w:p w:rsidR="001E06AF" w:rsidRDefault="001E06AF">
      <w:pPr>
        <w:pStyle w:val="Body"/>
        <w:widowControl w:val="0"/>
        <w:rPr>
          <w:sz w:val="22"/>
          <w:szCs w:val="22"/>
        </w:rPr>
      </w:pPr>
    </w:p>
    <w:p w:rsidR="001E06AF" w:rsidRDefault="001E06AF">
      <w:pPr>
        <w:pStyle w:val="Body"/>
        <w:rPr>
          <w:sz w:val="10"/>
          <w:szCs w:val="10"/>
        </w:rPr>
      </w:pPr>
    </w:p>
    <w:p w:rsidR="001E06AF" w:rsidRDefault="001E06AF">
      <w:pPr>
        <w:pStyle w:val="Body"/>
        <w:rPr>
          <w:sz w:val="22"/>
          <w:szCs w:val="22"/>
        </w:rPr>
      </w:pPr>
    </w:p>
    <w:tbl>
      <w:tblPr>
        <w:tblW w:w="9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00"/>
        <w:gridCol w:w="7200"/>
      </w:tblGrid>
      <w:tr w:rsidR="001E06AF">
        <w:trPr>
          <w:trHeight w:val="483"/>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553B21">
            <w:pPr>
              <w:pStyle w:val="Heading2"/>
            </w:pPr>
            <w:r>
              <w:rPr>
                <w:lang w:val="en-US"/>
              </w:rPr>
              <w:tab/>
            </w:r>
            <w:r>
              <w:rPr>
                <w:rFonts w:eastAsia="Arial Unicode MS" w:cs="Arial Unicode MS"/>
                <w:lang w:val="en-US"/>
              </w:rPr>
              <w:t>Contact phone numbers: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1E06AF"/>
        </w:tc>
      </w:tr>
      <w:tr w:rsidR="001E06AF">
        <w:trPr>
          <w:trHeight w:val="483"/>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553B21">
            <w:pPr>
              <w:pStyle w:val="Heading2"/>
            </w:pPr>
            <w:r>
              <w:rPr>
                <w:rFonts w:eastAsia="Arial Unicode MS" w:cs="Arial Unicode MS"/>
                <w:lang w:val="en-US"/>
              </w:rPr>
              <w:t xml:space="preserve">Email address: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1E06AF">
            <w:pPr>
              <w:spacing w:before="120" w:after="120"/>
            </w:pPr>
          </w:p>
          <w:p w:rsidR="001E06AF" w:rsidRDefault="001E06AF">
            <w:pPr>
              <w:spacing w:before="120" w:after="120"/>
            </w:pPr>
          </w:p>
        </w:tc>
      </w:tr>
      <w:tr w:rsidR="001E06AF">
        <w:trPr>
          <w:trHeight w:val="483"/>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553B21">
            <w:pPr>
              <w:keepNext/>
              <w:tabs>
                <w:tab w:val="right" w:pos="1620"/>
              </w:tabs>
              <w:spacing w:before="120" w:after="120"/>
              <w:outlineLvl w:val="1"/>
            </w:pPr>
            <w:r>
              <w:rPr>
                <w:rFonts w:ascii="Arial" w:hAnsi="Arial" w:cs="Arial Unicode MS"/>
                <w:b/>
                <w:bCs/>
                <w:color w:val="000000"/>
                <w:sz w:val="22"/>
                <w:szCs w:val="22"/>
                <w:u w:color="000000"/>
                <w14:textOutline w14:w="0" w14:cap="flat" w14:cmpd="sng" w14:algn="ctr">
                  <w14:noFill/>
                  <w14:prstDash w14:val="solid"/>
                  <w14:bevel/>
                </w14:textOutline>
              </w:rPr>
              <w:t>National Insurance Number:</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1E06AF"/>
        </w:tc>
      </w:tr>
    </w:tbl>
    <w:p w:rsidR="001E06AF" w:rsidRDefault="001E06AF">
      <w:pPr>
        <w:pStyle w:val="Body"/>
        <w:widowControl w:val="0"/>
        <w:rPr>
          <w:sz w:val="22"/>
          <w:szCs w:val="22"/>
        </w:rPr>
      </w:pPr>
    </w:p>
    <w:p w:rsidR="001E06AF" w:rsidRDefault="001E06AF">
      <w:pPr>
        <w:pStyle w:val="ListParagraph"/>
        <w:spacing w:line="276" w:lineRule="auto"/>
        <w:ind w:left="0"/>
        <w:jc w:val="both"/>
        <w:rPr>
          <w:rFonts w:ascii="Times New Roman" w:eastAsia="Times New Roman" w:hAnsi="Times New Roman" w:cs="Times New Roman"/>
        </w:rPr>
      </w:pPr>
    </w:p>
    <w:p w:rsidR="001E06AF" w:rsidRDefault="001E06AF">
      <w:pPr>
        <w:pStyle w:val="ListParagraph"/>
        <w:spacing w:line="276" w:lineRule="auto"/>
        <w:ind w:left="0"/>
        <w:jc w:val="both"/>
        <w:rPr>
          <w:rFonts w:ascii="Times New Roman" w:eastAsia="Times New Roman" w:hAnsi="Times New Roman" w:cs="Times New Roman"/>
        </w:rPr>
      </w:pPr>
    </w:p>
    <w:p w:rsidR="001E06AF" w:rsidRDefault="00553B21">
      <w:pPr>
        <w:pStyle w:val="ListParagraph"/>
        <w:spacing w:line="276" w:lineRule="auto"/>
        <w:ind w:left="0"/>
        <w:jc w:val="both"/>
        <w:rPr>
          <w:rFonts w:eastAsia="Arial" w:cs="Arial"/>
        </w:rPr>
      </w:pPr>
      <w:r>
        <w:t> </w:t>
      </w:r>
    </w:p>
    <w:p w:rsidR="001E06AF" w:rsidRDefault="001E06AF">
      <w:pPr>
        <w:pStyle w:val="ListParagraph"/>
        <w:spacing w:line="276" w:lineRule="auto"/>
        <w:ind w:left="0"/>
        <w:jc w:val="both"/>
        <w:rPr>
          <w:rFonts w:eastAsia="Arial" w:cs="Arial"/>
        </w:rPr>
      </w:pPr>
    </w:p>
    <w:p w:rsidR="001E06AF" w:rsidRDefault="001E06AF">
      <w:pPr>
        <w:pStyle w:val="ListParagraph"/>
        <w:spacing w:line="276" w:lineRule="auto"/>
        <w:ind w:left="0"/>
        <w:jc w:val="both"/>
        <w:rPr>
          <w:rFonts w:ascii="Times New Roman" w:eastAsia="Times New Roman" w:hAnsi="Times New Roman" w:cs="Times New Roman"/>
        </w:rPr>
      </w:pPr>
    </w:p>
    <w:p w:rsidR="001E06AF" w:rsidRDefault="001E06AF">
      <w:pPr>
        <w:pStyle w:val="Body"/>
        <w:rPr>
          <w:sz w:val="20"/>
          <w:szCs w:val="20"/>
        </w:rPr>
      </w:pPr>
    </w:p>
    <w:tbl>
      <w:tblPr>
        <w:tblW w:w="9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00"/>
        <w:gridCol w:w="1771"/>
        <w:gridCol w:w="2126"/>
        <w:gridCol w:w="1739"/>
        <w:gridCol w:w="1564"/>
      </w:tblGrid>
      <w:tr w:rsidR="001E06AF">
        <w:trPr>
          <w:trHeight w:val="1103"/>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553B21">
            <w:pPr>
              <w:pStyle w:val="BodyText"/>
            </w:pPr>
            <w:r>
              <w:t>For Office Use Only</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553B21">
            <w:pPr>
              <w:pStyle w:val="Body"/>
              <w:jc w:val="center"/>
            </w:pPr>
            <w:r>
              <w:rPr>
                <w:b/>
                <w:bCs/>
                <w:sz w:val="20"/>
                <w:szCs w:val="20"/>
                <w:lang w:val="en-US"/>
              </w:rPr>
              <w:t>Recd.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553B21">
            <w:pPr>
              <w:pStyle w:val="Body"/>
              <w:jc w:val="center"/>
            </w:pPr>
            <w:r>
              <w:rPr>
                <w:b/>
                <w:bCs/>
                <w:sz w:val="20"/>
                <w:szCs w:val="20"/>
                <w:lang w:val="en-US"/>
              </w:rPr>
              <w:t>Ack’d</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553B21">
            <w:pPr>
              <w:pStyle w:val="Body"/>
              <w:jc w:val="center"/>
            </w:pPr>
            <w:r>
              <w:rPr>
                <w:b/>
                <w:bCs/>
                <w:sz w:val="20"/>
                <w:szCs w:val="20"/>
                <w:lang w:val="en-US"/>
              </w:rPr>
              <w:t>Sift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553B21">
            <w:pPr>
              <w:pStyle w:val="Body"/>
              <w:jc w:val="center"/>
              <w:rPr>
                <w:b/>
                <w:bCs/>
                <w:sz w:val="20"/>
                <w:szCs w:val="20"/>
              </w:rPr>
            </w:pPr>
            <w:r>
              <w:rPr>
                <w:b/>
                <w:bCs/>
                <w:sz w:val="20"/>
                <w:szCs w:val="20"/>
                <w:lang w:val="en-US"/>
              </w:rPr>
              <w:t>Date of Interview</w:t>
            </w:r>
          </w:p>
          <w:p w:rsidR="001E06AF" w:rsidRDefault="001E06AF">
            <w:pPr>
              <w:pStyle w:val="Body"/>
              <w:jc w:val="center"/>
              <w:rPr>
                <w:b/>
                <w:bCs/>
                <w:sz w:val="20"/>
                <w:szCs w:val="20"/>
                <w:lang w:val="en-US"/>
              </w:rPr>
            </w:pPr>
          </w:p>
          <w:p w:rsidR="001E06AF" w:rsidRDefault="001E06AF">
            <w:pPr>
              <w:pStyle w:val="Body"/>
              <w:jc w:val="center"/>
            </w:pPr>
          </w:p>
        </w:tc>
      </w:tr>
    </w:tbl>
    <w:p w:rsidR="001E06AF" w:rsidRDefault="001E06AF">
      <w:pPr>
        <w:pStyle w:val="Body"/>
        <w:widowControl w:val="0"/>
        <w:rPr>
          <w:sz w:val="20"/>
          <w:szCs w:val="20"/>
        </w:rPr>
      </w:pPr>
    </w:p>
    <w:p w:rsidR="001E06AF" w:rsidRDefault="00553B21">
      <w:pPr>
        <w:pStyle w:val="Heading3"/>
        <w:pBdr>
          <w:top w:val="nil"/>
        </w:pBdr>
        <w:spacing w:before="240" w:after="60" w:line="240" w:lineRule="auto"/>
      </w:pPr>
      <w:r>
        <w:rPr>
          <w:rFonts w:ascii="Arial Unicode MS" w:eastAsia="Arial Unicode MS" w:hAnsi="Arial Unicode MS" w:cs="Arial Unicode MS"/>
          <w:spacing w:val="0"/>
          <w:sz w:val="26"/>
          <w:szCs w:val="26"/>
          <w:u w:color="0075BC"/>
        </w:rPr>
        <w:br w:type="page"/>
      </w:r>
    </w:p>
    <w:p w:rsidR="001E06AF" w:rsidRDefault="00553B21">
      <w:pPr>
        <w:pStyle w:val="Heading3"/>
        <w:pBdr>
          <w:top w:val="nil"/>
        </w:pBdr>
        <w:spacing w:before="240" w:after="60" w:line="240" w:lineRule="auto"/>
        <w:rPr>
          <w:rFonts w:ascii="Arial" w:eastAsia="Arial" w:hAnsi="Arial" w:cs="Arial"/>
          <w:b/>
          <w:bCs/>
          <w:spacing w:val="0"/>
          <w:sz w:val="26"/>
          <w:szCs w:val="26"/>
          <w:u w:color="0075BC"/>
        </w:rPr>
      </w:pPr>
      <w:r>
        <w:rPr>
          <w:rFonts w:ascii="Arial" w:hAnsi="Arial"/>
          <w:b/>
          <w:bCs/>
          <w:spacing w:val="0"/>
          <w:sz w:val="26"/>
          <w:szCs w:val="26"/>
          <w:u w:color="0075BC"/>
        </w:rPr>
        <w:t>G</w:t>
      </w:r>
      <w:r>
        <w:rPr>
          <w:rFonts w:ascii="Arial" w:hAnsi="Arial"/>
          <w:b/>
          <w:bCs/>
          <w:spacing w:val="0"/>
          <w:sz w:val="26"/>
          <w:szCs w:val="26"/>
          <w:u w:color="0075BC"/>
          <w:lang w:val="en-US"/>
        </w:rPr>
        <w:t>uidance on Criteria-Based Selection</w:t>
      </w:r>
    </w:p>
    <w:p w:rsidR="001E06AF" w:rsidRDefault="001E06AF">
      <w:pPr>
        <w:pStyle w:val="Body"/>
        <w:rPr>
          <w:sz w:val="23"/>
          <w:szCs w:val="23"/>
        </w:rPr>
      </w:pPr>
    </w:p>
    <w:p w:rsidR="001E06AF" w:rsidRDefault="00553B21">
      <w:pPr>
        <w:pStyle w:val="Body"/>
        <w:spacing w:line="288" w:lineRule="auto"/>
      </w:pPr>
      <w:r>
        <w:rPr>
          <w:lang w:val="en-US"/>
        </w:rPr>
        <w:t xml:space="preserve">You are expected to demonstrate your ability to meet the criteria by way of practical examples. The Selection Panel will reach a decision on whether or not you meet the criteria on the basis of the evidence you supply. </w:t>
      </w:r>
      <w:r>
        <w:rPr>
          <w:b/>
          <w:bCs/>
          <w:lang w:val="en-US"/>
        </w:rPr>
        <w:t>It is not sufficient to simply list y</w:t>
      </w:r>
      <w:r>
        <w:rPr>
          <w:b/>
          <w:bCs/>
          <w:lang w:val="en-US"/>
        </w:rPr>
        <w:t>our duties and responsibilities.</w:t>
      </w:r>
      <w:r>
        <w:t xml:space="preserve"> </w:t>
      </w:r>
      <w:r>
        <w:rPr>
          <w:b/>
          <w:bCs/>
          <w:lang w:val="en-US"/>
        </w:rPr>
        <w:t>The Panel will not make assumptions from the title of your post or the nature of the organisation as to the skills and experience gained.</w:t>
      </w:r>
      <w:r>
        <w:rPr>
          <w:lang w:val="en-US"/>
        </w:rPr>
        <w:t xml:space="preserve"> The onus is on you to provide sufficiently detailed examples to demonstrate that you </w:t>
      </w:r>
      <w:r>
        <w:rPr>
          <w:lang w:val="en-US"/>
        </w:rPr>
        <w:t xml:space="preserve">have the experience of putting into use the competences that are needed for the post. </w:t>
      </w:r>
    </w:p>
    <w:p w:rsidR="001E06AF" w:rsidRDefault="001E06AF">
      <w:pPr>
        <w:pStyle w:val="Body"/>
        <w:spacing w:line="288" w:lineRule="auto"/>
        <w:rPr>
          <w:i/>
          <w:iCs/>
        </w:rPr>
      </w:pPr>
    </w:p>
    <w:p w:rsidR="001E06AF" w:rsidRDefault="00553B21">
      <w:pPr>
        <w:pStyle w:val="Body"/>
        <w:spacing w:line="288" w:lineRule="auto"/>
      </w:pPr>
      <w:r>
        <w:rPr>
          <w:lang w:val="en-US"/>
        </w:rPr>
        <w:t xml:space="preserve">The Department wishes to recognise less traditional career patterns and experiences such as community involvement or voluntary work, as well as those experiences found </w:t>
      </w:r>
      <w:r>
        <w:rPr>
          <w:lang w:val="en-US"/>
        </w:rPr>
        <w:t xml:space="preserve">within the employment field.  Therefore, in your application form, you may use examples from your working or personal life, e.g. part-time activities or leisure activities, including any voluntary or community work you are or have been involved in. Though </w:t>
      </w:r>
      <w:r>
        <w:rPr>
          <w:lang w:val="en-US"/>
        </w:rPr>
        <w:t>not time bound, examples must demonstrate the relevance of your experience and competence to today</w:t>
      </w:r>
      <w:r>
        <w:rPr>
          <w:rtl/>
        </w:rPr>
        <w:t>’</w:t>
      </w:r>
      <w:r>
        <w:rPr>
          <w:lang w:val="en-US"/>
        </w:rPr>
        <w:t xml:space="preserve">s economic environment. </w:t>
      </w:r>
    </w:p>
    <w:p w:rsidR="001E06AF" w:rsidRDefault="001E06AF">
      <w:pPr>
        <w:pStyle w:val="Body"/>
        <w:spacing w:line="288" w:lineRule="auto"/>
      </w:pPr>
    </w:p>
    <w:p w:rsidR="001E06AF" w:rsidRDefault="00553B21">
      <w:pPr>
        <w:pStyle w:val="Body"/>
        <w:spacing w:line="288" w:lineRule="auto"/>
        <w:rPr>
          <w:b/>
          <w:bCs/>
        </w:rPr>
      </w:pPr>
      <w:r>
        <w:rPr>
          <w:lang w:val="en-US"/>
        </w:rPr>
        <w:t>Make sure you take full advantage to provide practical evidence and examples of how you feel you are suitable for this appointment.</w:t>
      </w:r>
      <w:r>
        <w:rPr>
          <w:lang w:val="en-US"/>
        </w:rPr>
        <w:t xml:space="preserve"> </w:t>
      </w:r>
      <w:r>
        <w:rPr>
          <w:b/>
          <w:bCs/>
          <w:lang w:val="en-US"/>
        </w:rPr>
        <w:t xml:space="preserve">It is strongly recommended that you read Annex A and the Public Appointment Guide which contains guidance on the completion of criteria-based application forms. </w:t>
      </w:r>
    </w:p>
    <w:p w:rsidR="001E06AF" w:rsidRDefault="001E06AF">
      <w:pPr>
        <w:pStyle w:val="Body"/>
        <w:spacing w:line="288" w:lineRule="auto"/>
        <w:rPr>
          <w:b/>
          <w:bCs/>
        </w:rPr>
      </w:pPr>
    </w:p>
    <w:p w:rsidR="001E06AF" w:rsidRDefault="00553B21">
      <w:pPr>
        <w:pStyle w:val="Body"/>
        <w:spacing w:line="288" w:lineRule="auto"/>
      </w:pPr>
      <w:r>
        <w:rPr>
          <w:lang w:val="en-US"/>
        </w:rPr>
        <w:t>The strength and quality of the evidence you provide will be considered by the selection panel to assess how well you meet the criteria and whether your application should proceed to the next stage of the selection process.  It will also be used by them to</w:t>
      </w:r>
      <w:r>
        <w:rPr>
          <w:lang w:val="en-US"/>
        </w:rPr>
        <w:t xml:space="preserve"> assess you at the interview stage should you be offered an interview.   </w:t>
      </w:r>
    </w:p>
    <w:p w:rsidR="001E06AF" w:rsidRDefault="001E06AF">
      <w:pPr>
        <w:pStyle w:val="Body"/>
        <w:spacing w:line="288" w:lineRule="auto"/>
      </w:pPr>
    </w:p>
    <w:p w:rsidR="001E06AF" w:rsidRDefault="00553B21">
      <w:pPr>
        <w:pStyle w:val="Body"/>
        <w:spacing w:line="288" w:lineRule="auto"/>
      </w:pPr>
      <w:r>
        <w:rPr>
          <w:lang w:val="en-US"/>
        </w:rPr>
        <w:t>Many people are not used to writing about themselves or describing what they have achieved as opposed to what the team has done, however,</w:t>
      </w:r>
      <w:r>
        <w:rPr>
          <w:b/>
          <w:bCs/>
          <w:lang w:val="en-US"/>
        </w:rPr>
        <w:t xml:space="preserve"> it is your unique role the selection panel </w:t>
      </w:r>
      <w:r>
        <w:rPr>
          <w:b/>
          <w:bCs/>
          <w:lang w:val="en-US"/>
        </w:rPr>
        <w:t>is interested in.</w:t>
      </w:r>
      <w:r>
        <w:rPr>
          <w:lang w:val="en-US"/>
        </w:rPr>
        <w:t xml:space="preserve">  The key is to give the reader specific information about how well you meet the criteria for appointment. The following model may help you to structure your examples and express them in a logical manner:</w:t>
      </w:r>
    </w:p>
    <w:p w:rsidR="001E06AF" w:rsidRDefault="001E06AF">
      <w:pPr>
        <w:pStyle w:val="Body"/>
        <w:spacing w:line="288" w:lineRule="auto"/>
      </w:pPr>
    </w:p>
    <w:p w:rsidR="001E06AF" w:rsidRDefault="00553B21">
      <w:pPr>
        <w:pStyle w:val="ListParagraph"/>
        <w:spacing w:after="80" w:line="288" w:lineRule="auto"/>
        <w:ind w:left="0"/>
        <w:rPr>
          <w:rFonts w:ascii="Times New Roman" w:eastAsia="Times New Roman" w:hAnsi="Times New Roman" w:cs="Times New Roman"/>
        </w:rPr>
      </w:pPr>
      <w:r>
        <w:rPr>
          <w:b/>
          <w:bCs/>
        </w:rPr>
        <w:t>Situation:</w:t>
      </w:r>
      <w:r>
        <w:rPr>
          <w:b/>
          <w:bCs/>
        </w:rPr>
        <w:tab/>
        <w:t>Briefly outline the si</w:t>
      </w:r>
      <w:r>
        <w:rPr>
          <w:b/>
          <w:bCs/>
        </w:rPr>
        <w:t>tuation</w:t>
      </w:r>
    </w:p>
    <w:p w:rsidR="001E06AF" w:rsidRDefault="00553B21">
      <w:pPr>
        <w:pStyle w:val="ListParagraph"/>
        <w:spacing w:after="80" w:line="288" w:lineRule="auto"/>
        <w:ind w:left="1440" w:hanging="1440"/>
        <w:rPr>
          <w:rFonts w:ascii="Times New Roman" w:eastAsia="Times New Roman" w:hAnsi="Times New Roman" w:cs="Times New Roman"/>
        </w:rPr>
      </w:pPr>
      <w:r>
        <w:rPr>
          <w:b/>
          <w:bCs/>
        </w:rPr>
        <w:t>Task:</w:t>
      </w:r>
      <w:r>
        <w:rPr>
          <w:b/>
          <w:bCs/>
        </w:rPr>
        <w:tab/>
        <w:t>What was your objective? What were you trying to achieve?</w:t>
      </w:r>
    </w:p>
    <w:p w:rsidR="001E06AF" w:rsidRDefault="00553B21">
      <w:pPr>
        <w:pStyle w:val="ListParagraph"/>
        <w:spacing w:after="80" w:line="288" w:lineRule="auto"/>
        <w:ind w:left="1440" w:hanging="1440"/>
        <w:rPr>
          <w:rFonts w:ascii="Times New Roman" w:eastAsia="Times New Roman" w:hAnsi="Times New Roman" w:cs="Times New Roman"/>
        </w:rPr>
      </w:pPr>
      <w:r>
        <w:rPr>
          <w:b/>
          <w:bCs/>
        </w:rPr>
        <w:t>Action:</w:t>
      </w:r>
      <w:r>
        <w:rPr>
          <w:b/>
          <w:bCs/>
        </w:rPr>
        <w:tab/>
        <w:t>What did you actually do? What was your unique contribution?</w:t>
      </w:r>
    </w:p>
    <w:p w:rsidR="001E06AF" w:rsidRDefault="00553B21">
      <w:pPr>
        <w:pStyle w:val="ListParagraph"/>
        <w:spacing w:line="288" w:lineRule="auto"/>
        <w:ind w:left="1440" w:hanging="1440"/>
        <w:rPr>
          <w:rFonts w:eastAsia="Arial" w:cs="Arial"/>
          <w:b/>
          <w:bCs/>
        </w:rPr>
      </w:pPr>
      <w:r>
        <w:rPr>
          <w:b/>
          <w:bCs/>
        </w:rPr>
        <w:t>Result:</w:t>
      </w:r>
      <w:r>
        <w:rPr>
          <w:b/>
          <w:bCs/>
        </w:rPr>
        <w:tab/>
        <w:t>What happened? What was the outcome? What did you learn?</w:t>
      </w:r>
    </w:p>
    <w:p w:rsidR="001E06AF" w:rsidRDefault="001E06AF">
      <w:pPr>
        <w:pStyle w:val="Body"/>
        <w:spacing w:line="288" w:lineRule="auto"/>
      </w:pPr>
    </w:p>
    <w:p w:rsidR="001E06AF" w:rsidRDefault="00553B21">
      <w:pPr>
        <w:pStyle w:val="Body"/>
        <w:spacing w:after="120" w:line="288" w:lineRule="auto"/>
      </w:pPr>
      <w:r>
        <w:rPr>
          <w:lang w:val="en-US"/>
        </w:rPr>
        <w:t xml:space="preserve">Below are some points to bear in mind: </w:t>
      </w:r>
    </w:p>
    <w:p w:rsidR="001E06AF" w:rsidRDefault="00553B21">
      <w:pPr>
        <w:pStyle w:val="ListParagraph"/>
        <w:numPr>
          <w:ilvl w:val="0"/>
          <w:numId w:val="6"/>
        </w:numPr>
        <w:spacing w:after="120" w:line="288" w:lineRule="auto"/>
      </w:pPr>
      <w:r>
        <w:t xml:space="preserve">Use </w:t>
      </w:r>
      <w:r>
        <w:t>actual examples describing</w:t>
      </w:r>
      <w:r>
        <w:rPr>
          <w:b/>
          <w:bCs/>
        </w:rPr>
        <w:t xml:space="preserve"> </w:t>
      </w:r>
      <w:r>
        <w:t>your role or contribution, rather than ‘how you would do something’.</w:t>
      </w:r>
    </w:p>
    <w:p w:rsidR="001E06AF" w:rsidRDefault="00553B21">
      <w:pPr>
        <w:pStyle w:val="ListParagraph"/>
        <w:numPr>
          <w:ilvl w:val="0"/>
          <w:numId w:val="6"/>
        </w:numPr>
        <w:spacing w:after="120" w:line="288" w:lineRule="auto"/>
      </w:pPr>
      <w:r>
        <w:t xml:space="preserve">Avoid statements that describe personal beliefs or philosophies. </w:t>
      </w:r>
    </w:p>
    <w:p w:rsidR="001E06AF" w:rsidRDefault="00553B21">
      <w:pPr>
        <w:pStyle w:val="ListParagraph"/>
        <w:numPr>
          <w:ilvl w:val="0"/>
          <w:numId w:val="6"/>
        </w:numPr>
        <w:spacing w:after="120" w:line="288" w:lineRule="auto"/>
      </w:pPr>
      <w:r>
        <w:t>If possible, quantify/qualify your accomplishments.</w:t>
      </w:r>
    </w:p>
    <w:p w:rsidR="001E06AF" w:rsidRDefault="00553B21">
      <w:pPr>
        <w:pStyle w:val="ListParagraph"/>
        <w:numPr>
          <w:ilvl w:val="0"/>
          <w:numId w:val="6"/>
        </w:numPr>
        <w:spacing w:after="120" w:line="288" w:lineRule="auto"/>
      </w:pPr>
      <w:r>
        <w:t>Avoid jargon – if it is necessary to use j</w:t>
      </w:r>
      <w:r>
        <w:t>argon or technical terms, explain them.</w:t>
      </w:r>
    </w:p>
    <w:p w:rsidR="001E06AF" w:rsidRDefault="001E06AF">
      <w:pPr>
        <w:pStyle w:val="Body"/>
        <w:spacing w:line="288" w:lineRule="auto"/>
        <w:rPr>
          <w:b/>
          <w:bCs/>
        </w:rPr>
      </w:pPr>
    </w:p>
    <w:p w:rsidR="001E06AF" w:rsidRDefault="00553B21">
      <w:pPr>
        <w:pStyle w:val="Body"/>
        <w:spacing w:line="288" w:lineRule="auto"/>
        <w:rPr>
          <w:b/>
          <w:bCs/>
          <w:color w:val="FF0000"/>
          <w:u w:color="FF0000"/>
        </w:rPr>
      </w:pPr>
      <w:r>
        <w:rPr>
          <w:b/>
          <w:bCs/>
          <w:color w:val="FF0000"/>
          <w:lang w:val="en-US"/>
        </w:rPr>
        <w:t>Remember</w:t>
      </w:r>
      <w:r>
        <w:rPr>
          <w:b/>
          <w:bCs/>
          <w:color w:val="FF0000"/>
          <w:u w:color="FF0000"/>
        </w:rPr>
        <w:t>:</w:t>
      </w:r>
      <w:r>
        <w:rPr>
          <w:b/>
          <w:bCs/>
          <w:color w:val="FF0000"/>
          <w:u w:color="FF0000"/>
          <w:lang w:val="en-US"/>
        </w:rPr>
        <w:t xml:space="preserve"> The maximum word count is 400 words per criterion. Anything over and above this will be redacted and not seen by the selection panel. </w:t>
      </w:r>
    </w:p>
    <w:p w:rsidR="001E06AF" w:rsidRDefault="001E06AF">
      <w:pPr>
        <w:pStyle w:val="Body"/>
        <w:rPr>
          <w:b/>
          <w:bCs/>
          <w:color w:val="FF0000"/>
          <w:u w:color="FF0000"/>
        </w:rPr>
      </w:pPr>
    </w:p>
    <w:p w:rsidR="001E06AF" w:rsidRDefault="001E06AF">
      <w:pPr>
        <w:pStyle w:val="Body"/>
        <w:rPr>
          <w:b/>
          <w:bCs/>
          <w:color w:val="FF0000"/>
          <w:u w:color="FF0000"/>
        </w:rPr>
      </w:pPr>
    </w:p>
    <w:p w:rsidR="001E06AF" w:rsidRDefault="001E06AF">
      <w:pPr>
        <w:pStyle w:val="Subtitle"/>
        <w:tabs>
          <w:tab w:val="left" w:pos="284"/>
          <w:tab w:val="left" w:pos="1134"/>
          <w:tab w:val="left" w:pos="6804"/>
          <w:tab w:val="left" w:pos="6946"/>
        </w:tabs>
        <w:ind w:left="390" w:hanging="390"/>
        <w:jc w:val="left"/>
        <w:rPr>
          <w:color w:val="FF0000"/>
          <w:u w:color="FF0000"/>
        </w:rPr>
      </w:pPr>
    </w:p>
    <w:p w:rsidR="001E06AF" w:rsidRDefault="001E06AF">
      <w:pPr>
        <w:pStyle w:val="Subtitle"/>
        <w:tabs>
          <w:tab w:val="left" w:pos="284"/>
          <w:tab w:val="left" w:pos="1134"/>
          <w:tab w:val="left" w:pos="6804"/>
          <w:tab w:val="left" w:pos="6946"/>
        </w:tabs>
        <w:ind w:left="390" w:hanging="390"/>
        <w:jc w:val="left"/>
        <w:rPr>
          <w:color w:val="FF0000"/>
          <w:u w:color="FF0000"/>
        </w:rPr>
      </w:pPr>
    </w:p>
    <w:p w:rsidR="001E06AF" w:rsidRDefault="00553B21">
      <w:pPr>
        <w:pStyle w:val="Subtitle"/>
        <w:tabs>
          <w:tab w:val="left" w:pos="284"/>
          <w:tab w:val="left" w:pos="1134"/>
          <w:tab w:val="left" w:pos="6804"/>
          <w:tab w:val="left" w:pos="6946"/>
        </w:tabs>
        <w:ind w:left="390" w:hanging="390"/>
        <w:jc w:val="left"/>
        <w:rPr>
          <w:sz w:val="28"/>
          <w:szCs w:val="28"/>
        </w:rPr>
      </w:pPr>
      <w:r>
        <w:rPr>
          <w:sz w:val="28"/>
          <w:szCs w:val="28"/>
        </w:rPr>
        <w:t>Where did you learn of this appointment?</w:t>
      </w:r>
    </w:p>
    <w:p w:rsidR="001E06AF" w:rsidRDefault="00553B21">
      <w:pPr>
        <w:pStyle w:val="Subtitle"/>
        <w:tabs>
          <w:tab w:val="left" w:pos="284"/>
          <w:tab w:val="left" w:pos="1134"/>
          <w:tab w:val="left" w:pos="6804"/>
          <w:tab w:val="left" w:pos="6946"/>
        </w:tabs>
        <w:ind w:left="390" w:hanging="390"/>
        <w:jc w:val="left"/>
        <w:rPr>
          <w:b w:val="0"/>
          <w:bCs w:val="0"/>
        </w:rPr>
      </w:pPr>
      <w:r>
        <w:rPr>
          <w:b w:val="0"/>
          <w:bCs w:val="0"/>
          <w:noProof/>
          <w:lang w:val="en-GB"/>
        </w:rPr>
        <mc:AlternateContent>
          <mc:Choice Requires="wps">
            <w:drawing>
              <wp:anchor distT="0" distB="0" distL="0" distR="0" simplePos="0" relativeHeight="251664384" behindDoc="0" locked="0" layoutInCell="1" allowOverlap="1">
                <wp:simplePos x="0" y="0"/>
                <wp:positionH relativeFrom="margin">
                  <wp:posOffset>2103120</wp:posOffset>
                </wp:positionH>
                <wp:positionV relativeFrom="line">
                  <wp:posOffset>300354</wp:posOffset>
                </wp:positionV>
                <wp:extent cx="3552364" cy="304165"/>
                <wp:effectExtent l="0" t="0" r="0" b="0"/>
                <wp:wrapNone/>
                <wp:docPr id="1073741826" name="officeArt object" descr="Rectangle 33"/>
                <wp:cNvGraphicFramePr/>
                <a:graphic xmlns:a="http://schemas.openxmlformats.org/drawingml/2006/main">
                  <a:graphicData uri="http://schemas.microsoft.com/office/word/2010/wordprocessingShape">
                    <wps:wsp>
                      <wps:cNvSpPr/>
                      <wps:spPr>
                        <a:xfrm>
                          <a:off x="0" y="0"/>
                          <a:ext cx="3552364" cy="30416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165.6pt;margin-top:23.6pt;width:279.7pt;height:23.9pt;z-index:25166438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rsidR="001E06AF" w:rsidRDefault="001E06AF">
      <w:pPr>
        <w:pStyle w:val="Subtitle"/>
        <w:tabs>
          <w:tab w:val="left" w:pos="284"/>
          <w:tab w:val="left" w:pos="1134"/>
          <w:tab w:val="left" w:pos="6804"/>
          <w:tab w:val="left" w:pos="6946"/>
        </w:tabs>
        <w:jc w:val="left"/>
        <w:rPr>
          <w:b w:val="0"/>
          <w:bCs w:val="0"/>
        </w:rPr>
      </w:pPr>
    </w:p>
    <w:p w:rsidR="001E06AF" w:rsidRDefault="00553B21">
      <w:pPr>
        <w:pStyle w:val="Subtitle"/>
        <w:tabs>
          <w:tab w:val="left" w:pos="284"/>
          <w:tab w:val="left" w:pos="1134"/>
          <w:tab w:val="left" w:pos="6804"/>
          <w:tab w:val="left" w:pos="6946"/>
        </w:tabs>
        <w:spacing w:line="288" w:lineRule="auto"/>
        <w:jc w:val="left"/>
        <w:rPr>
          <w:b w:val="0"/>
          <w:bCs w:val="0"/>
        </w:rPr>
      </w:pPr>
      <w:r>
        <w:rPr>
          <w:b w:val="0"/>
          <w:bCs w:val="0"/>
        </w:rPr>
        <w:t xml:space="preserve">Newspaper: (please </w:t>
      </w:r>
      <w:r>
        <w:rPr>
          <w:b w:val="0"/>
          <w:bCs w:val="0"/>
        </w:rPr>
        <w:t>specify)</w:t>
      </w:r>
      <w:r>
        <w:rPr>
          <w:b w:val="0"/>
          <w:bCs w:val="0"/>
          <w:noProof/>
          <w:lang w:val="en-GB"/>
        </w:rPr>
        <mc:AlternateContent>
          <mc:Choice Requires="wps">
            <w:drawing>
              <wp:anchor distT="0" distB="0" distL="0" distR="0" simplePos="0" relativeHeight="251665408" behindDoc="0" locked="0" layoutInCell="1" allowOverlap="1">
                <wp:simplePos x="0" y="0"/>
                <wp:positionH relativeFrom="margin">
                  <wp:posOffset>2103120</wp:posOffset>
                </wp:positionH>
                <wp:positionV relativeFrom="line">
                  <wp:posOffset>343758</wp:posOffset>
                </wp:positionV>
                <wp:extent cx="3552364" cy="312420"/>
                <wp:effectExtent l="0" t="0" r="0" b="0"/>
                <wp:wrapNone/>
                <wp:docPr id="1073741827" name="officeArt object" descr="Rectangle 32"/>
                <wp:cNvGraphicFramePr/>
                <a:graphic xmlns:a="http://schemas.openxmlformats.org/drawingml/2006/main">
                  <a:graphicData uri="http://schemas.microsoft.com/office/word/2010/wordprocessingShape">
                    <wps:wsp>
                      <wps:cNvSpPr/>
                      <wps:spPr>
                        <a:xfrm>
                          <a:off x="0" y="0"/>
                          <a:ext cx="3552364" cy="31242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165.6pt;margin-top:27.1pt;width:279.7pt;height:24.6pt;z-index:25166540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r>
        <w:rPr>
          <w:b w:val="0"/>
          <w:bCs w:val="0"/>
        </w:rPr>
        <w:t xml:space="preserve">  </w:t>
      </w:r>
    </w:p>
    <w:p w:rsidR="001E06AF" w:rsidRDefault="001E06AF">
      <w:pPr>
        <w:pStyle w:val="Subtitle"/>
        <w:tabs>
          <w:tab w:val="left" w:pos="284"/>
          <w:tab w:val="left" w:pos="1134"/>
          <w:tab w:val="left" w:pos="6804"/>
          <w:tab w:val="left" w:pos="6946"/>
        </w:tabs>
        <w:spacing w:line="288" w:lineRule="auto"/>
        <w:ind w:left="390" w:hanging="390"/>
        <w:jc w:val="left"/>
        <w:rPr>
          <w:b w:val="0"/>
          <w:bCs w:val="0"/>
        </w:rPr>
      </w:pPr>
    </w:p>
    <w:p w:rsidR="001E06AF" w:rsidRDefault="00553B21">
      <w:pPr>
        <w:pStyle w:val="Subtitle"/>
        <w:tabs>
          <w:tab w:val="left" w:pos="284"/>
          <w:tab w:val="left" w:pos="1134"/>
          <w:tab w:val="left" w:pos="6804"/>
          <w:tab w:val="left" w:pos="6946"/>
        </w:tabs>
        <w:spacing w:line="288" w:lineRule="auto"/>
        <w:jc w:val="left"/>
        <w:rPr>
          <w:b w:val="0"/>
          <w:bCs w:val="0"/>
        </w:rPr>
      </w:pPr>
      <w:r>
        <w:rPr>
          <w:b w:val="0"/>
          <w:bCs w:val="0"/>
        </w:rPr>
        <w:t>Website:   (please specify)</w:t>
      </w:r>
      <w:r>
        <w:rPr>
          <w:b w:val="0"/>
          <w:bCs w:val="0"/>
          <w:noProof/>
          <w:lang w:val="en-GB"/>
        </w:rPr>
        <mc:AlternateContent>
          <mc:Choice Requires="wps">
            <w:drawing>
              <wp:anchor distT="0" distB="0" distL="0" distR="0" simplePos="0" relativeHeight="251666432" behindDoc="0" locked="0" layoutInCell="1" allowOverlap="1">
                <wp:simplePos x="0" y="0"/>
                <wp:positionH relativeFrom="margin">
                  <wp:posOffset>2103120</wp:posOffset>
                </wp:positionH>
                <wp:positionV relativeFrom="line">
                  <wp:posOffset>351789</wp:posOffset>
                </wp:positionV>
                <wp:extent cx="3552364" cy="334011"/>
                <wp:effectExtent l="0" t="0" r="0" b="0"/>
                <wp:wrapNone/>
                <wp:docPr id="1073741828" name="officeArt object" descr="Rectangle 31"/>
                <wp:cNvGraphicFramePr/>
                <a:graphic xmlns:a="http://schemas.openxmlformats.org/drawingml/2006/main">
                  <a:graphicData uri="http://schemas.microsoft.com/office/word/2010/wordprocessingShape">
                    <wps:wsp>
                      <wps:cNvSpPr/>
                      <wps:spPr>
                        <a:xfrm>
                          <a:off x="0" y="0"/>
                          <a:ext cx="3552364" cy="33401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165.6pt;margin-top:27.7pt;width:279.7pt;height:26.3pt;z-index:251666432;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r>
        <w:rPr>
          <w:b w:val="0"/>
          <w:bCs w:val="0"/>
        </w:rPr>
        <w:t xml:space="preserve">                                     </w:t>
      </w:r>
    </w:p>
    <w:p w:rsidR="001E06AF" w:rsidRDefault="00553B21">
      <w:pPr>
        <w:pStyle w:val="Subtitle"/>
        <w:tabs>
          <w:tab w:val="left" w:pos="284"/>
          <w:tab w:val="left" w:pos="1134"/>
          <w:tab w:val="left" w:pos="6804"/>
          <w:tab w:val="left" w:pos="6946"/>
        </w:tabs>
        <w:spacing w:line="288" w:lineRule="auto"/>
        <w:ind w:left="390" w:hanging="390"/>
        <w:jc w:val="left"/>
        <w:rPr>
          <w:b w:val="0"/>
          <w:bCs w:val="0"/>
        </w:rPr>
      </w:pPr>
      <w:r>
        <w:rPr>
          <w:b w:val="0"/>
          <w:bCs w:val="0"/>
        </w:rPr>
        <w:t xml:space="preserve">               </w:t>
      </w:r>
    </w:p>
    <w:p w:rsidR="001E06AF" w:rsidRDefault="00553B21">
      <w:pPr>
        <w:pStyle w:val="Subtitle"/>
        <w:tabs>
          <w:tab w:val="left" w:pos="284"/>
          <w:tab w:val="left" w:pos="1134"/>
          <w:tab w:val="left" w:pos="6804"/>
          <w:tab w:val="left" w:pos="6946"/>
        </w:tabs>
        <w:spacing w:line="288" w:lineRule="auto"/>
        <w:ind w:left="107" w:hanging="107"/>
        <w:jc w:val="left"/>
        <w:rPr>
          <w:b w:val="0"/>
          <w:bCs w:val="0"/>
        </w:rPr>
      </w:pPr>
      <w:r>
        <w:rPr>
          <w:b w:val="0"/>
          <w:bCs w:val="0"/>
        </w:rPr>
        <w:t>Social Media: (please specify)</w:t>
      </w:r>
      <w:r>
        <w:rPr>
          <w:b w:val="0"/>
          <w:bCs w:val="0"/>
          <w:noProof/>
          <w:lang w:val="en-GB"/>
        </w:rPr>
        <mc:AlternateContent>
          <mc:Choice Requires="wps">
            <w:drawing>
              <wp:anchor distT="0" distB="0" distL="0" distR="0" simplePos="0" relativeHeight="251667456" behindDoc="0" locked="0" layoutInCell="1" allowOverlap="1">
                <wp:simplePos x="0" y="0"/>
                <wp:positionH relativeFrom="margin">
                  <wp:posOffset>2103120</wp:posOffset>
                </wp:positionH>
                <wp:positionV relativeFrom="line">
                  <wp:posOffset>371653</wp:posOffset>
                </wp:positionV>
                <wp:extent cx="3552364" cy="334011"/>
                <wp:effectExtent l="0" t="0" r="0" b="0"/>
                <wp:wrapNone/>
                <wp:docPr id="1073741829" name="officeArt object" descr="Rectangle 31"/>
                <wp:cNvGraphicFramePr/>
                <a:graphic xmlns:a="http://schemas.openxmlformats.org/drawingml/2006/main">
                  <a:graphicData uri="http://schemas.microsoft.com/office/word/2010/wordprocessingShape">
                    <wps:wsp>
                      <wps:cNvSpPr/>
                      <wps:spPr>
                        <a:xfrm>
                          <a:off x="0" y="0"/>
                          <a:ext cx="3552364" cy="33401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165.6pt;margin-top:29.3pt;width:279.7pt;height:26.3pt;z-index:251667456;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rsidR="001E06AF" w:rsidRDefault="001E06AF">
      <w:pPr>
        <w:pStyle w:val="Subtitle"/>
        <w:tabs>
          <w:tab w:val="left" w:pos="284"/>
          <w:tab w:val="left" w:pos="1134"/>
          <w:tab w:val="left" w:pos="6804"/>
          <w:tab w:val="left" w:pos="6946"/>
        </w:tabs>
        <w:spacing w:line="288" w:lineRule="auto"/>
        <w:jc w:val="left"/>
        <w:rPr>
          <w:b w:val="0"/>
          <w:bCs w:val="0"/>
        </w:rPr>
      </w:pPr>
    </w:p>
    <w:p w:rsidR="001E06AF" w:rsidRDefault="00553B21">
      <w:pPr>
        <w:pStyle w:val="Subtitle"/>
        <w:tabs>
          <w:tab w:val="left" w:pos="284"/>
          <w:tab w:val="left" w:pos="1134"/>
          <w:tab w:val="left" w:pos="6804"/>
          <w:tab w:val="left" w:pos="6946"/>
        </w:tabs>
        <w:spacing w:line="288" w:lineRule="auto"/>
        <w:jc w:val="left"/>
        <w:rPr>
          <w:b w:val="0"/>
          <w:bCs w:val="0"/>
        </w:rPr>
      </w:pPr>
      <w:r>
        <w:rPr>
          <w:b w:val="0"/>
          <w:bCs w:val="0"/>
        </w:rPr>
        <w:t>Event: (please specify)</w:t>
      </w:r>
      <w:r>
        <w:rPr>
          <w:b w:val="0"/>
          <w:bCs w:val="0"/>
          <w:noProof/>
          <w:lang w:val="en-GB"/>
        </w:rPr>
        <mc:AlternateContent>
          <mc:Choice Requires="wps">
            <w:drawing>
              <wp:anchor distT="0" distB="0" distL="0" distR="0" simplePos="0" relativeHeight="251668480" behindDoc="0" locked="0" layoutInCell="1" allowOverlap="1">
                <wp:simplePos x="0" y="0"/>
                <wp:positionH relativeFrom="margin">
                  <wp:posOffset>2103120</wp:posOffset>
                </wp:positionH>
                <wp:positionV relativeFrom="line">
                  <wp:posOffset>381813</wp:posOffset>
                </wp:positionV>
                <wp:extent cx="3552364" cy="334011"/>
                <wp:effectExtent l="0" t="0" r="0" b="0"/>
                <wp:wrapNone/>
                <wp:docPr id="1073741830" name="officeArt object" descr="Rectangle 31"/>
                <wp:cNvGraphicFramePr/>
                <a:graphic xmlns:a="http://schemas.openxmlformats.org/drawingml/2006/main">
                  <a:graphicData uri="http://schemas.microsoft.com/office/word/2010/wordprocessingShape">
                    <wps:wsp>
                      <wps:cNvSpPr/>
                      <wps:spPr>
                        <a:xfrm>
                          <a:off x="0" y="0"/>
                          <a:ext cx="3552364" cy="33401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0" style="visibility:visible;position:absolute;margin-left:165.6pt;margin-top:30.1pt;width:279.7pt;height:26.3pt;z-index:251668480;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rsidR="001E06AF" w:rsidRDefault="001E06AF">
      <w:pPr>
        <w:pStyle w:val="Subtitle"/>
        <w:tabs>
          <w:tab w:val="left" w:pos="284"/>
          <w:tab w:val="left" w:pos="1134"/>
          <w:tab w:val="left" w:pos="6804"/>
          <w:tab w:val="left" w:pos="6946"/>
        </w:tabs>
        <w:spacing w:line="288" w:lineRule="auto"/>
        <w:jc w:val="left"/>
        <w:rPr>
          <w:b w:val="0"/>
          <w:bCs w:val="0"/>
        </w:rPr>
      </w:pPr>
    </w:p>
    <w:p w:rsidR="001E06AF" w:rsidRDefault="00553B21">
      <w:pPr>
        <w:pStyle w:val="Subtitle"/>
        <w:spacing w:line="288" w:lineRule="auto"/>
        <w:jc w:val="left"/>
        <w:rPr>
          <w:b w:val="0"/>
          <w:bCs w:val="0"/>
        </w:rPr>
      </w:pPr>
      <w:r>
        <w:rPr>
          <w:b w:val="0"/>
          <w:bCs w:val="0"/>
        </w:rPr>
        <w:t>Word of Mouth:</w:t>
      </w:r>
    </w:p>
    <w:p w:rsidR="001E06AF" w:rsidRDefault="00553B21">
      <w:pPr>
        <w:pStyle w:val="Subtitle"/>
        <w:spacing w:line="288" w:lineRule="auto"/>
        <w:jc w:val="left"/>
        <w:rPr>
          <w:b w:val="0"/>
          <w:bCs w:val="0"/>
        </w:rPr>
      </w:pPr>
      <w:r>
        <w:rPr>
          <w:b w:val="0"/>
          <w:bCs w:val="0"/>
          <w:noProof/>
          <w:lang w:val="en-GB"/>
        </w:rPr>
        <mc:AlternateContent>
          <mc:Choice Requires="wps">
            <w:drawing>
              <wp:anchor distT="0" distB="0" distL="0" distR="0" simplePos="0" relativeHeight="251669504" behindDoc="0" locked="0" layoutInCell="1" allowOverlap="1">
                <wp:simplePos x="0" y="0"/>
                <wp:positionH relativeFrom="margin">
                  <wp:posOffset>2103120</wp:posOffset>
                </wp:positionH>
                <wp:positionV relativeFrom="line">
                  <wp:posOffset>184690</wp:posOffset>
                </wp:positionV>
                <wp:extent cx="3552364" cy="334011"/>
                <wp:effectExtent l="0" t="0" r="0" b="0"/>
                <wp:wrapNone/>
                <wp:docPr id="1073741831" name="officeArt object" descr="Rectangle 31"/>
                <wp:cNvGraphicFramePr/>
                <a:graphic xmlns:a="http://schemas.openxmlformats.org/drawingml/2006/main">
                  <a:graphicData uri="http://schemas.microsoft.com/office/word/2010/wordprocessingShape">
                    <wps:wsp>
                      <wps:cNvSpPr/>
                      <wps:spPr>
                        <a:xfrm>
                          <a:off x="0" y="0"/>
                          <a:ext cx="3552364" cy="33401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1" style="visibility:visible;position:absolute;margin-left:165.6pt;margin-top:14.5pt;width:279.7pt;height:26.3pt;z-index:25166950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rsidR="001E06AF" w:rsidRDefault="00553B21">
      <w:pPr>
        <w:pStyle w:val="Subtitle"/>
        <w:tabs>
          <w:tab w:val="left" w:pos="284"/>
          <w:tab w:val="left" w:pos="1134"/>
          <w:tab w:val="left" w:pos="6804"/>
          <w:tab w:val="left" w:pos="6946"/>
        </w:tabs>
        <w:spacing w:line="288" w:lineRule="auto"/>
        <w:jc w:val="left"/>
        <w:sectPr w:rsidR="001E06AF">
          <w:headerReference w:type="default" r:id="rId11"/>
          <w:footerReference w:type="default" r:id="rId12"/>
          <w:pgSz w:w="11900" w:h="16840"/>
          <w:pgMar w:top="1134" w:right="1797" w:bottom="851" w:left="1440" w:header="431" w:footer="431" w:gutter="0"/>
          <w:cols w:space="720"/>
        </w:sectPr>
      </w:pPr>
      <w:r>
        <w:rPr>
          <w:b w:val="0"/>
          <w:bCs w:val="0"/>
        </w:rPr>
        <w:t>Other:  (please specify)</w:t>
      </w:r>
    </w:p>
    <w:p w:rsidR="001E06AF" w:rsidRDefault="00553B21">
      <w:pPr>
        <w:pStyle w:val="ListParagraph"/>
        <w:numPr>
          <w:ilvl w:val="0"/>
          <w:numId w:val="8"/>
        </w:numPr>
        <w:rPr>
          <w:b/>
          <w:bCs/>
          <w:sz w:val="26"/>
          <w:szCs w:val="26"/>
        </w:rPr>
      </w:pPr>
      <w:r>
        <w:rPr>
          <w:b/>
          <w:bCs/>
          <w:sz w:val="26"/>
          <w:szCs w:val="26"/>
        </w:rPr>
        <w:t xml:space="preserve"> Community Engagement</w:t>
      </w:r>
    </w:p>
    <w:p w:rsidR="001E06AF" w:rsidRDefault="00553B21">
      <w:pPr>
        <w:pStyle w:val="ListParagraph"/>
        <w:ind w:left="0"/>
        <w:rPr>
          <w:i/>
          <w:iCs/>
        </w:rPr>
      </w:pPr>
      <w:r>
        <w:rPr>
          <w:i/>
          <w:iCs/>
        </w:rPr>
        <w:t>It is important for a Lay Adviser to have experience of working with others on community and social issues and be able to bring the knowledge, skills and experience gained to their role in PPAN</w:t>
      </w:r>
      <w:r>
        <w:rPr>
          <w:i/>
          <w:iCs/>
        </w:rPr>
        <w:t>I.</w:t>
      </w:r>
    </w:p>
    <w:p w:rsidR="001E06AF" w:rsidRDefault="001E06AF">
      <w:pPr>
        <w:pStyle w:val="ListParagraph"/>
        <w:ind w:left="0"/>
        <w:rPr>
          <w:b/>
          <w:bCs/>
          <w:sz w:val="28"/>
          <w:szCs w:val="28"/>
        </w:rPr>
      </w:pPr>
    </w:p>
    <w:p w:rsidR="001E06AF" w:rsidRDefault="00553B21">
      <w:pPr>
        <w:pStyle w:val="ListParagraph"/>
        <w:ind w:left="0"/>
        <w:rPr>
          <w:b/>
          <w:bCs/>
        </w:rPr>
      </w:pPr>
      <w:r>
        <w:rPr>
          <w:b/>
          <w:bCs/>
        </w:rPr>
        <w:t xml:space="preserve">Please provide evidence of your experience in personally contributing to social and community issues by demonstrating through an example(s) of how you have engaged with others to effectively advance a community or social issue(s). </w:t>
      </w:r>
    </w:p>
    <w:p w:rsidR="001E06AF" w:rsidRDefault="001E06AF">
      <w:pPr>
        <w:pStyle w:val="ListParagraph"/>
        <w:ind w:left="0"/>
        <w:rPr>
          <w:b/>
          <w:bCs/>
        </w:rPr>
      </w:pPr>
    </w:p>
    <w:p w:rsidR="001E06AF" w:rsidRDefault="00553B21">
      <w:pPr>
        <w:pStyle w:val="ListParagraph"/>
        <w:ind w:left="0"/>
        <w:rPr>
          <w:b/>
          <w:bCs/>
          <w:sz w:val="28"/>
          <w:szCs w:val="28"/>
        </w:rPr>
      </w:pPr>
      <w:r>
        <w:t xml:space="preserve">There are examples </w:t>
      </w:r>
      <w:r>
        <w:t>of the types of evidence the selection panel will be looking for on page 6 of the information booklet.</w:t>
      </w:r>
    </w:p>
    <w:p w:rsidR="001E06AF" w:rsidRDefault="00553B21">
      <w:pPr>
        <w:pStyle w:val="BodyTextIndent"/>
        <w:ind w:left="0"/>
        <w:rPr>
          <w:b w:val="0"/>
          <w:bCs w:val="0"/>
          <w:sz w:val="20"/>
          <w:szCs w:val="20"/>
        </w:rPr>
      </w:pPr>
      <w:r>
        <w:rPr>
          <w:noProof/>
          <w:sz w:val="28"/>
          <w:szCs w:val="28"/>
          <w:lang w:val="en-GB"/>
        </w:rPr>
        <mc:AlternateContent>
          <mc:Choice Requires="wps">
            <w:drawing>
              <wp:anchor distT="0" distB="0" distL="0" distR="0" simplePos="0" relativeHeight="251659264" behindDoc="0" locked="0" layoutInCell="1" allowOverlap="1">
                <wp:simplePos x="0" y="0"/>
                <wp:positionH relativeFrom="margin">
                  <wp:posOffset>4762</wp:posOffset>
                </wp:positionH>
                <wp:positionV relativeFrom="line">
                  <wp:posOffset>218440</wp:posOffset>
                </wp:positionV>
                <wp:extent cx="5732146" cy="6266131"/>
                <wp:effectExtent l="0" t="0" r="0" b="0"/>
                <wp:wrapNone/>
                <wp:docPr id="1073741832" name="officeArt object" descr="Rectangle 37"/>
                <wp:cNvGraphicFramePr/>
                <a:graphic xmlns:a="http://schemas.openxmlformats.org/drawingml/2006/main">
                  <a:graphicData uri="http://schemas.microsoft.com/office/word/2010/wordprocessingShape">
                    <wps:wsp>
                      <wps:cNvSpPr/>
                      <wps:spPr>
                        <a:xfrm>
                          <a:off x="0" y="0"/>
                          <a:ext cx="5732146" cy="626613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2" style="visibility:visible;position:absolute;margin-left:0.4pt;margin-top:17.2pt;width:451.4pt;height:493.4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rPr>
          <w:b w:val="0"/>
          <w:bCs w:val="0"/>
          <w:sz w:val="20"/>
          <w:szCs w:val="20"/>
        </w:rPr>
      </w:pPr>
    </w:p>
    <w:p w:rsidR="001E06AF" w:rsidRDefault="001E06AF">
      <w:pPr>
        <w:pStyle w:val="BodyTextIndent"/>
        <w:ind w:left="0"/>
        <w:rPr>
          <w:b w:val="0"/>
          <w:bCs w:val="0"/>
          <w:sz w:val="20"/>
          <w:szCs w:val="20"/>
        </w:rPr>
      </w:pPr>
    </w:p>
    <w:p w:rsidR="001E06AF" w:rsidRDefault="001E06AF">
      <w:pPr>
        <w:pStyle w:val="BodyTextIndent"/>
        <w:ind w:left="0"/>
        <w:rPr>
          <w:b w:val="0"/>
          <w:bCs w:val="0"/>
          <w:sz w:val="20"/>
          <w:szCs w:val="20"/>
        </w:rPr>
      </w:pPr>
    </w:p>
    <w:p w:rsidR="001E06AF" w:rsidRDefault="001E06AF">
      <w:pPr>
        <w:pStyle w:val="BodyTextIndent"/>
        <w:tabs>
          <w:tab w:val="clear" w:pos="360"/>
        </w:tabs>
        <w:ind w:left="0"/>
        <w:jc w:val="left"/>
        <w:rPr>
          <w:sz w:val="24"/>
          <w:szCs w:val="24"/>
        </w:rPr>
      </w:pPr>
    </w:p>
    <w:p w:rsidR="001E06AF" w:rsidRDefault="001E06AF">
      <w:pPr>
        <w:pStyle w:val="BodyTextIndent"/>
        <w:tabs>
          <w:tab w:val="clear" w:pos="360"/>
        </w:tabs>
        <w:ind w:left="0"/>
        <w:jc w:val="left"/>
        <w:rPr>
          <w:sz w:val="24"/>
          <w:szCs w:val="24"/>
        </w:rPr>
      </w:pPr>
    </w:p>
    <w:p w:rsidR="001E06AF" w:rsidRDefault="001E06AF">
      <w:pPr>
        <w:pStyle w:val="BodyTextIndent"/>
        <w:tabs>
          <w:tab w:val="clear" w:pos="360"/>
        </w:tabs>
        <w:ind w:left="0"/>
        <w:jc w:val="left"/>
        <w:rPr>
          <w:sz w:val="24"/>
          <w:szCs w:val="24"/>
        </w:rPr>
      </w:pPr>
    </w:p>
    <w:p w:rsidR="001E06AF" w:rsidRDefault="001E06AF">
      <w:pPr>
        <w:pStyle w:val="BodyTextIndent"/>
        <w:tabs>
          <w:tab w:val="clear" w:pos="360"/>
        </w:tabs>
        <w:ind w:left="0"/>
        <w:jc w:val="left"/>
        <w:rPr>
          <w:sz w:val="28"/>
          <w:szCs w:val="28"/>
        </w:rPr>
      </w:pPr>
    </w:p>
    <w:p w:rsidR="001E06AF" w:rsidRDefault="001E06AF">
      <w:pPr>
        <w:pStyle w:val="BodyTextIndent"/>
        <w:tabs>
          <w:tab w:val="clear" w:pos="360"/>
        </w:tabs>
        <w:ind w:left="0"/>
        <w:jc w:val="left"/>
        <w:rPr>
          <w:sz w:val="28"/>
          <w:szCs w:val="28"/>
        </w:rPr>
      </w:pPr>
    </w:p>
    <w:p w:rsidR="001E06AF" w:rsidRDefault="001E06AF">
      <w:pPr>
        <w:pStyle w:val="BodyTextIndent"/>
        <w:tabs>
          <w:tab w:val="clear" w:pos="360"/>
        </w:tabs>
        <w:ind w:left="0"/>
        <w:jc w:val="left"/>
        <w:rPr>
          <w:sz w:val="28"/>
          <w:szCs w:val="28"/>
        </w:rPr>
      </w:pPr>
    </w:p>
    <w:p w:rsidR="001E06AF" w:rsidRDefault="00553B21">
      <w:pPr>
        <w:pStyle w:val="BodyTextIndent"/>
        <w:numPr>
          <w:ilvl w:val="0"/>
          <w:numId w:val="9"/>
        </w:numPr>
        <w:jc w:val="left"/>
        <w:rPr>
          <w:sz w:val="26"/>
          <w:szCs w:val="26"/>
        </w:rPr>
      </w:pPr>
      <w:r>
        <w:rPr>
          <w:sz w:val="26"/>
          <w:szCs w:val="26"/>
        </w:rPr>
        <w:t>Social and Communication Skills</w:t>
      </w:r>
    </w:p>
    <w:p w:rsidR="001E06AF" w:rsidRDefault="00553B21">
      <w:pPr>
        <w:pStyle w:val="Body"/>
        <w:spacing w:after="60"/>
        <w:rPr>
          <w:i/>
          <w:iCs/>
          <w14:textOutline w14:w="12700" w14:cap="flat" w14:cmpd="sng" w14:algn="ctr">
            <w14:noFill/>
            <w14:prstDash w14:val="solid"/>
            <w14:miter w14:lim="400000"/>
          </w14:textOutline>
        </w:rPr>
      </w:pPr>
      <w:r>
        <w:rPr>
          <w:i/>
          <w:iCs/>
          <w:lang w:val="en-US"/>
          <w14:textOutline w14:w="12700" w14:cap="flat" w14:cmpd="sng" w14:algn="ctr">
            <w14:noFill/>
            <w14:prstDash w14:val="solid"/>
            <w14:miter w14:lim="400000"/>
          </w14:textOutline>
        </w:rPr>
        <w:t xml:space="preserve">A Lay Adviser needs to have good social and communication skills and be able to work constructively with people in groups and formal meetings to play an effective </w:t>
      </w:r>
      <w:r>
        <w:rPr>
          <w:i/>
          <w:iCs/>
          <w:lang w:val="it-IT"/>
          <w14:textOutline w14:w="12700" w14:cap="flat" w14:cmpd="sng" w14:algn="ctr">
            <w14:noFill/>
            <w14:prstDash w14:val="solid"/>
            <w14:miter w14:lim="400000"/>
          </w14:textOutline>
        </w:rPr>
        <w:t xml:space="preserve">role </w:t>
      </w:r>
      <w:r>
        <w:rPr>
          <w:i/>
          <w:iCs/>
          <w:lang w:val="en-US"/>
          <w14:textOutline w14:w="12700" w14:cap="flat" w14:cmpd="sng" w14:algn="ctr">
            <w14:noFill/>
            <w14:prstDash w14:val="solid"/>
            <w14:miter w14:lim="400000"/>
          </w14:textOutline>
        </w:rPr>
        <w:t>in enhancing public understanding of the PPANI process.</w:t>
      </w:r>
    </w:p>
    <w:p w:rsidR="001E06AF" w:rsidRDefault="001E06AF">
      <w:pPr>
        <w:pStyle w:val="BodyTextIndent"/>
        <w:tabs>
          <w:tab w:val="clear" w:pos="360"/>
        </w:tabs>
        <w:ind w:left="0"/>
        <w:jc w:val="left"/>
      </w:pPr>
    </w:p>
    <w:p w:rsidR="001E06AF" w:rsidRDefault="00553B21">
      <w:pPr>
        <w:pStyle w:val="BodyTextIndent"/>
        <w:tabs>
          <w:tab w:val="clear" w:pos="360"/>
        </w:tabs>
        <w:ind w:left="0"/>
        <w:jc w:val="left"/>
        <w:rPr>
          <w:sz w:val="24"/>
          <w:szCs w:val="24"/>
        </w:rPr>
      </w:pPr>
      <w:r>
        <w:rPr>
          <w:sz w:val="24"/>
          <w:szCs w:val="24"/>
        </w:rPr>
        <w:t>Please demonstrate through an example(s) ho</w:t>
      </w:r>
      <w:r>
        <w:rPr>
          <w:sz w:val="24"/>
          <w:szCs w:val="24"/>
        </w:rPr>
        <w:t>w you have communicated effectively with communities/stakeholders and ensured that engagement is meaningful and there is clear information and understanding on an issue of concern.</w:t>
      </w:r>
    </w:p>
    <w:p w:rsidR="001E06AF" w:rsidRDefault="001E06AF">
      <w:pPr>
        <w:pStyle w:val="BodyTextIndent"/>
        <w:tabs>
          <w:tab w:val="clear" w:pos="360"/>
        </w:tabs>
        <w:ind w:left="0"/>
        <w:jc w:val="left"/>
        <w:rPr>
          <w:sz w:val="24"/>
          <w:szCs w:val="24"/>
        </w:rPr>
      </w:pPr>
    </w:p>
    <w:p w:rsidR="001E06AF" w:rsidRDefault="00553B21">
      <w:pPr>
        <w:pStyle w:val="BodyTextIndent"/>
        <w:tabs>
          <w:tab w:val="clear" w:pos="360"/>
        </w:tabs>
        <w:ind w:left="0"/>
        <w:jc w:val="left"/>
        <w:rPr>
          <w:b w:val="0"/>
          <w:bCs w:val="0"/>
          <w:sz w:val="28"/>
          <w:szCs w:val="28"/>
        </w:rPr>
      </w:pPr>
      <w:r>
        <w:rPr>
          <w:b w:val="0"/>
          <w:bCs w:val="0"/>
          <w:sz w:val="24"/>
          <w:szCs w:val="24"/>
        </w:rPr>
        <w:t>There are examples of the types of evidence the selection panel will be lo</w:t>
      </w:r>
      <w:r>
        <w:rPr>
          <w:b w:val="0"/>
          <w:bCs w:val="0"/>
          <w:sz w:val="24"/>
          <w:szCs w:val="24"/>
        </w:rPr>
        <w:t>oking for on page 6 of the information booklet.</w:t>
      </w:r>
    </w:p>
    <w:p w:rsidR="001E06AF" w:rsidRDefault="00553B21">
      <w:pPr>
        <w:pStyle w:val="Body"/>
        <w:rPr>
          <w:sz w:val="20"/>
          <w:szCs w:val="20"/>
        </w:rPr>
      </w:pPr>
      <w:r>
        <w:rPr>
          <w:noProof/>
          <w:sz w:val="28"/>
          <w:szCs w:val="28"/>
        </w:rPr>
        <mc:AlternateContent>
          <mc:Choice Requires="wps">
            <w:drawing>
              <wp:anchor distT="0" distB="0" distL="0" distR="0" simplePos="0" relativeHeight="251660288" behindDoc="0" locked="0" layoutInCell="1" allowOverlap="1">
                <wp:simplePos x="0" y="0"/>
                <wp:positionH relativeFrom="margin">
                  <wp:posOffset>4762</wp:posOffset>
                </wp:positionH>
                <wp:positionV relativeFrom="line">
                  <wp:posOffset>258985</wp:posOffset>
                </wp:positionV>
                <wp:extent cx="5732146" cy="6329895"/>
                <wp:effectExtent l="0" t="0" r="0" b="0"/>
                <wp:wrapNone/>
                <wp:docPr id="1073741833" name="officeArt object" descr="Rectangle 36"/>
                <wp:cNvGraphicFramePr/>
                <a:graphic xmlns:a="http://schemas.openxmlformats.org/drawingml/2006/main">
                  <a:graphicData uri="http://schemas.microsoft.com/office/word/2010/wordprocessingShape">
                    <wps:wsp>
                      <wps:cNvSpPr/>
                      <wps:spPr>
                        <a:xfrm>
                          <a:off x="0" y="0"/>
                          <a:ext cx="5732146" cy="6329895"/>
                        </a:xfrm>
                        <a:prstGeom prst="rect">
                          <a:avLst/>
                        </a:prstGeom>
                        <a:solidFill>
                          <a:srgbClr val="FFFFFF"/>
                        </a:solidFill>
                        <a:ln w="9525" cap="flat">
                          <a:solidFill>
                            <a:srgbClr val="000000"/>
                          </a:solidFill>
                          <a:prstDash val="solid"/>
                          <a:miter lim="800000"/>
                        </a:ln>
                        <a:effectLst/>
                      </wps:spPr>
                      <wps:txbx>
                        <w:txbxContent>
                          <w:p w:rsidR="001E06AF" w:rsidRDefault="001E06AF">
                            <w:pPr>
                              <w:pStyle w:val="BodyText3"/>
                              <w:rPr>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553B21">
                            <w:pPr>
                              <w:pStyle w:val="Body"/>
                              <w:tabs>
                                <w:tab w:val="left" w:pos="142"/>
                                <w:tab w:val="left" w:pos="360"/>
                              </w:tabs>
                              <w:ind w:left="360" w:hanging="360"/>
                              <w:rPr>
                                <w:b/>
                                <w:bCs/>
                                <w:sz w:val="22"/>
                                <w:szCs w:val="22"/>
                              </w:rPr>
                            </w:pPr>
                            <w:r>
                              <w:rPr>
                                <w:b/>
                                <w:bCs/>
                                <w:sz w:val="22"/>
                                <w:szCs w:val="22"/>
                              </w:rPr>
                              <w:tab/>
                            </w: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rPr>
                                <w:b/>
                                <w:bCs/>
                                <w:sz w:val="22"/>
                                <w:szCs w:val="22"/>
                              </w:rPr>
                            </w:pPr>
                          </w:p>
                          <w:p w:rsidR="001E06AF" w:rsidRDefault="001E06AF">
                            <w:pPr>
                              <w:pStyle w:val="Body"/>
                              <w:tabs>
                                <w:tab w:val="left" w:pos="142"/>
                              </w:tabs>
                            </w:pPr>
                          </w:p>
                        </w:txbxContent>
                      </wps:txbx>
                      <wps:bodyPr wrap="square" lIns="45719" tIns="45719" rIns="45719" bIns="45719" numCol="1" anchor="t">
                        <a:noAutofit/>
                      </wps:bodyPr>
                    </wps:wsp>
                  </a:graphicData>
                </a:graphic>
              </wp:anchor>
            </w:drawing>
          </mc:Choice>
          <mc:Fallback>
            <w:pict>
              <v:rect id="_x0000_s1033" style="visibility:visible;position:absolute;margin-left:0.4pt;margin-top:20.4pt;width:451.4pt;height:498.4pt;z-index:25166028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Text 3"/>
                        <w:rPr>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 w:val="left" w:pos="360"/>
                        </w:tabs>
                        <w:ind w:left="360" w:hanging="360"/>
                        <w:rPr>
                          <w:b w:val="1"/>
                          <w:bCs w:val="1"/>
                          <w:sz w:val="22"/>
                          <w:szCs w:val="22"/>
                        </w:rPr>
                      </w:pPr>
                      <w:r>
                        <w:rPr>
                          <w:b w:val="1"/>
                          <w:bCs w:val="1"/>
                          <w:sz w:val="22"/>
                          <w:szCs w:val="22"/>
                        </w:rPr>
                        <w:tab/>
                      </w: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rPr>
                          <w:b w:val="1"/>
                          <w:bCs w:val="1"/>
                          <w:sz w:val="22"/>
                          <w:szCs w:val="22"/>
                        </w:rPr>
                      </w:pPr>
                    </w:p>
                    <w:p>
                      <w:pPr>
                        <w:pStyle w:val="Body"/>
                        <w:tabs>
                          <w:tab w:val="left" w:pos="142"/>
                        </w:tabs>
                      </w:pPr>
                      <w:r>
                        <w:rPr>
                          <w:b w:val="1"/>
                          <w:bCs w:val="1"/>
                          <w:sz w:val="22"/>
                          <w:szCs w:val="22"/>
                        </w:rPr>
                      </w:r>
                    </w:p>
                  </w:txbxContent>
                </v:textbox>
                <w10:wrap type="none" side="bothSides" anchorx="margin"/>
              </v:rect>
            </w:pict>
          </mc:Fallback>
        </mc:AlternateContent>
      </w:r>
    </w:p>
    <w:p w:rsidR="001E06AF" w:rsidRDefault="00553B21">
      <w:pPr>
        <w:pStyle w:val="Body"/>
      </w:pPr>
      <w:r>
        <w:rPr>
          <w:rFonts w:ascii="Arial Unicode MS" w:eastAsia="Arial Unicode MS" w:hAnsi="Arial Unicode MS" w:cs="Arial Unicode MS"/>
        </w:rPr>
        <w:br w:type="page"/>
      </w:r>
    </w:p>
    <w:p w:rsidR="001E06AF" w:rsidRDefault="00553B21">
      <w:pPr>
        <w:pStyle w:val="Body"/>
        <w:numPr>
          <w:ilvl w:val="0"/>
          <w:numId w:val="11"/>
        </w:numPr>
        <w:rPr>
          <w:b/>
          <w:bCs/>
          <w:sz w:val="26"/>
          <w:szCs w:val="26"/>
          <w:lang w:val="en-US"/>
        </w:rPr>
      </w:pPr>
      <w:r>
        <w:rPr>
          <w:b/>
          <w:bCs/>
          <w:sz w:val="26"/>
          <w:szCs w:val="26"/>
          <w:lang w:val="en-US"/>
        </w:rPr>
        <w:t>Informed and Objective Judgement</w:t>
      </w:r>
    </w:p>
    <w:p w:rsidR="001E06AF" w:rsidRDefault="00553B21">
      <w:pPr>
        <w:rPr>
          <w:rFonts w:ascii="Arial" w:eastAsia="Arial" w:hAnsi="Arial" w:cs="Arial"/>
          <w:b/>
          <w:bCs/>
          <w:i/>
          <w:iCs/>
          <w:color w:val="000000"/>
          <w:sz w:val="28"/>
          <w:szCs w:val="28"/>
          <w:u w:color="000000"/>
          <w14:textOutline w14:w="12700" w14:cap="flat" w14:cmpd="sng" w14:algn="ctr">
            <w14:noFill/>
            <w14:prstDash w14:val="solid"/>
            <w14:miter w14:lim="400000"/>
          </w14:textOutline>
        </w:rPr>
      </w:pPr>
      <w:r>
        <w:rPr>
          <w:rFonts w:ascii="Arial" w:hAnsi="Arial" w:cs="Arial Unicode MS"/>
          <w:i/>
          <w:iCs/>
          <w:color w:val="000000"/>
          <w:u w:color="000000"/>
          <w14:textOutline w14:w="12700" w14:cap="flat" w14:cmpd="sng" w14:algn="ctr">
            <w14:noFill/>
            <w14:prstDash w14:val="solid"/>
            <w14:miter w14:lim="400000"/>
          </w14:textOutline>
        </w:rPr>
        <w:t>A Lay Adviser is an informed observer to the agencies</w:t>
      </w:r>
      <w:r>
        <w:rPr>
          <w:rFonts w:ascii="Arial" w:hAnsi="Arial" w:cs="Arial Unicode MS"/>
          <w:i/>
          <w:iCs/>
          <w:color w:val="000000"/>
          <w:u w:color="000000"/>
          <w14:textOutline w14:w="12700" w14:cap="flat" w14:cmpd="sng" w14:algn="ctr">
            <w14:noFill/>
            <w14:prstDash w14:val="solid"/>
            <w14:miter w14:lim="400000"/>
          </w14:textOutline>
        </w:rPr>
        <w:t xml:space="preserve">’ </w:t>
      </w:r>
      <w:r>
        <w:rPr>
          <w:rFonts w:ascii="Arial" w:hAnsi="Arial" w:cs="Arial Unicode MS"/>
          <w:i/>
          <w:iCs/>
          <w:color w:val="000000"/>
          <w:u w:color="000000"/>
          <w14:textOutline w14:w="12700" w14:cap="flat" w14:cmpd="sng" w14:algn="ctr">
            <w14:noFill/>
            <w14:prstDash w14:val="solid"/>
            <w14:miter w14:lim="400000"/>
          </w14:textOutline>
        </w:rPr>
        <w:t>work in reviewing the operation of the public protection arrangements. As such, a Lay Adviser has to make objective judgements based on understanding complex facts and a significant amount of written and verbal information from a range of sources.</w:t>
      </w:r>
    </w:p>
    <w:p w:rsidR="001E06AF" w:rsidRDefault="001E06AF">
      <w:pPr>
        <w:pStyle w:val="Body"/>
        <w:rPr>
          <w:sz w:val="20"/>
          <w:szCs w:val="20"/>
        </w:rPr>
      </w:pPr>
    </w:p>
    <w:p w:rsidR="001E06AF" w:rsidRDefault="00553B21">
      <w:pPr>
        <w:pStyle w:val="TableStyle2A"/>
        <w:spacing w:after="200"/>
        <w:rPr>
          <w:rFonts w:ascii="Arial" w:eastAsia="Arial" w:hAnsi="Arial" w:cs="Arial"/>
          <w:b/>
          <w:bCs/>
          <w:sz w:val="24"/>
          <w:szCs w:val="24"/>
        </w:rPr>
      </w:pPr>
      <w:r>
        <w:rPr>
          <w:rFonts w:ascii="Arial" w:hAnsi="Arial"/>
          <w:b/>
          <w:bCs/>
          <w:sz w:val="24"/>
          <w:szCs w:val="24"/>
        </w:rPr>
        <w:t>Please demonstrate through an example(s) how you have processed and considered a significant amount of complex information to mak</w:t>
      </w:r>
      <w:r>
        <w:rPr>
          <w:rFonts w:ascii="Arial" w:hAnsi="Arial"/>
          <w:b/>
          <w:bCs/>
          <w:sz w:val="24"/>
          <w:szCs w:val="24"/>
        </w:rPr>
        <w:t>e or inform a decision(s).</w:t>
      </w:r>
    </w:p>
    <w:p w:rsidR="001E06AF" w:rsidRDefault="00553B21">
      <w:pPr>
        <w:pStyle w:val="TableStyle2A"/>
        <w:spacing w:after="200"/>
        <w:rPr>
          <w:rFonts w:ascii="Arial" w:eastAsia="Arial" w:hAnsi="Arial" w:cs="Arial"/>
          <w:sz w:val="24"/>
          <w:szCs w:val="24"/>
        </w:rPr>
      </w:pPr>
      <w:r>
        <w:rPr>
          <w:rFonts w:ascii="Arial" w:hAnsi="Arial"/>
          <w:sz w:val="24"/>
          <w:szCs w:val="24"/>
        </w:rPr>
        <w:t>There are examples of the types of evidence the selection panel will be looking for on page 7 of the information booklet.</w:t>
      </w:r>
      <w:r>
        <w:rPr>
          <w:rFonts w:ascii="Arial" w:eastAsia="Arial" w:hAnsi="Arial" w:cs="Arial"/>
          <w:noProof/>
          <w:sz w:val="24"/>
          <w:szCs w:val="24"/>
          <w:lang w:val="en-GB"/>
        </w:rPr>
        <mc:AlternateContent>
          <mc:Choice Requires="wps">
            <w:drawing>
              <wp:anchor distT="0" distB="0" distL="0" distR="0" simplePos="0" relativeHeight="251661312" behindDoc="0" locked="0" layoutInCell="1" allowOverlap="1">
                <wp:simplePos x="0" y="0"/>
                <wp:positionH relativeFrom="margin">
                  <wp:posOffset>4762</wp:posOffset>
                </wp:positionH>
                <wp:positionV relativeFrom="line">
                  <wp:posOffset>403183</wp:posOffset>
                </wp:positionV>
                <wp:extent cx="5732146" cy="6496800"/>
                <wp:effectExtent l="0" t="0" r="0" b="0"/>
                <wp:wrapNone/>
                <wp:docPr id="1073741834" name="officeArt object" descr="Rectangle 35"/>
                <wp:cNvGraphicFramePr/>
                <a:graphic xmlns:a="http://schemas.openxmlformats.org/drawingml/2006/main">
                  <a:graphicData uri="http://schemas.microsoft.com/office/word/2010/wordprocessingShape">
                    <wps:wsp>
                      <wps:cNvSpPr/>
                      <wps:spPr>
                        <a:xfrm>
                          <a:off x="0" y="0"/>
                          <a:ext cx="5732146" cy="6496800"/>
                        </a:xfrm>
                        <a:prstGeom prst="rect">
                          <a:avLst/>
                        </a:prstGeom>
                        <a:solidFill>
                          <a:srgbClr val="FFFFFF"/>
                        </a:solidFill>
                        <a:ln w="9525" cap="flat">
                          <a:solidFill>
                            <a:srgbClr val="000000"/>
                          </a:solidFill>
                          <a:prstDash val="solid"/>
                          <a:miter lim="800000"/>
                        </a:ln>
                        <a:effectLst/>
                      </wps:spPr>
                      <wps:txbx>
                        <w:txbxContent>
                          <w:p w:rsidR="001E06AF" w:rsidRDefault="00553B21">
                            <w:pPr>
                              <w:pStyle w:val="Body"/>
                              <w:ind w:left="360" w:hanging="180"/>
                              <w:rPr>
                                <w:i/>
                                <w:iCs/>
                                <w:sz w:val="22"/>
                                <w:szCs w:val="22"/>
                              </w:rPr>
                            </w:pPr>
                            <w:r>
                              <w:rPr>
                                <w:i/>
                                <w:iCs/>
                                <w:sz w:val="22"/>
                                <w:szCs w:val="22"/>
                              </w:rPr>
                              <w:t xml:space="preserve">  </w:t>
                            </w:r>
                          </w:p>
                          <w:p w:rsidR="001E06AF" w:rsidRDefault="00553B21">
                            <w:pPr>
                              <w:pStyle w:val="Body"/>
                              <w:tabs>
                                <w:tab w:val="left" w:pos="142"/>
                              </w:tabs>
                              <w:rPr>
                                <w:i/>
                                <w:iCs/>
                                <w:sz w:val="22"/>
                                <w:szCs w:val="22"/>
                              </w:rPr>
                            </w:pPr>
                            <w:r>
                              <w:rPr>
                                <w:b/>
                                <w:bCs/>
                                <w:sz w:val="22"/>
                                <w:szCs w:val="22"/>
                              </w:rPr>
                              <w:t xml:space="preserve"> </w:t>
                            </w: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553B21">
                            <w:pPr>
                              <w:pStyle w:val="Body"/>
                              <w:rPr>
                                <w:b/>
                                <w:bCs/>
                                <w:sz w:val="22"/>
                                <w:szCs w:val="22"/>
                              </w:rPr>
                            </w:pPr>
                            <w:r>
                              <w:rPr>
                                <w:rFonts w:eastAsia="Arial Unicode MS" w:cs="Arial Unicode MS"/>
                                <w:b/>
                                <w:bCs/>
                                <w:sz w:val="22"/>
                                <w:szCs w:val="22"/>
                                <w:lang w:val="en-US"/>
                              </w:rPr>
                              <w:t>Teamworking</w:t>
                            </w:r>
                          </w:p>
                          <w:p w:rsidR="001E06AF" w:rsidRDefault="00553B21">
                            <w:pPr>
                              <w:pStyle w:val="Body"/>
                              <w:ind w:left="360" w:hanging="360"/>
                              <w:rPr>
                                <w:i/>
                                <w:iCs/>
                                <w:sz w:val="22"/>
                                <w:szCs w:val="22"/>
                              </w:rPr>
                            </w:pPr>
                            <w:r>
                              <w:rPr>
                                <w:i/>
                                <w:iCs/>
                                <w:sz w:val="22"/>
                                <w:szCs w:val="22"/>
                                <w:lang w:val="en-US"/>
                              </w:rPr>
                              <w:t xml:space="preserve">     The ability to work corporately and effectively with other Board members, including in    meetings of the Board and its committees, and with senior staff</w:t>
                            </w: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553B21">
                            <w:pPr>
                              <w:pStyle w:val="Body"/>
                              <w:numPr>
                                <w:ilvl w:val="0"/>
                                <w:numId w:val="13"/>
                              </w:numPr>
                              <w:rPr>
                                <w:b/>
                                <w:bCs/>
                                <w:sz w:val="22"/>
                                <w:szCs w:val="22"/>
                                <w:lang w:val="en-US"/>
                              </w:rPr>
                            </w:pPr>
                            <w:r>
                              <w:rPr>
                                <w:b/>
                                <w:bCs/>
                                <w:sz w:val="22"/>
                                <w:szCs w:val="22"/>
                                <w:lang w:val="en-US"/>
                              </w:rPr>
                              <w:t xml:space="preserve"> Personal Effectiveness</w:t>
                            </w:r>
                          </w:p>
                          <w:p w:rsidR="001E06AF" w:rsidRDefault="00553B21">
                            <w:pPr>
                              <w:pStyle w:val="Body"/>
                              <w:ind w:left="360"/>
                              <w:rPr>
                                <w:i/>
                                <w:iCs/>
                                <w:sz w:val="22"/>
                                <w:szCs w:val="22"/>
                              </w:rPr>
                            </w:pPr>
                            <w:r>
                              <w:rPr>
                                <w:i/>
                                <w:iCs/>
                                <w:sz w:val="22"/>
                                <w:szCs w:val="22"/>
                                <w:lang w:val="en-US"/>
                              </w:rPr>
                              <w:t>Using personal expertise and experience to further conside</w:t>
                            </w:r>
                            <w:r>
                              <w:rPr>
                                <w:i/>
                                <w:iCs/>
                                <w:sz w:val="22"/>
                                <w:szCs w:val="22"/>
                                <w:lang w:val="en-US"/>
                              </w:rPr>
                              <w:t>ration of the challenges facing an organisation, focusing on the key issues, networking with other relevant bodies, and acting as an ambassador for an organisation.</w:t>
                            </w: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553B21">
                            <w:pPr>
                              <w:pStyle w:val="Body"/>
                              <w:numPr>
                                <w:ilvl w:val="0"/>
                                <w:numId w:val="12"/>
                              </w:numPr>
                              <w:rPr>
                                <w:b/>
                                <w:bCs/>
                                <w:sz w:val="22"/>
                                <w:szCs w:val="22"/>
                                <w:lang w:val="en-US"/>
                              </w:rPr>
                            </w:pPr>
                            <w:r>
                              <w:rPr>
                                <w:b/>
                                <w:bCs/>
                                <w:sz w:val="22"/>
                                <w:szCs w:val="22"/>
                                <w:lang w:val="en-US"/>
                              </w:rPr>
                              <w:t>Compliance</w:t>
                            </w:r>
                          </w:p>
                          <w:p w:rsidR="001E06AF" w:rsidRDefault="00553B21">
                            <w:pPr>
                              <w:pStyle w:val="Body"/>
                              <w:ind w:left="360"/>
                            </w:pPr>
                            <w:r>
                              <w:rPr>
                                <w:i/>
                                <w:iCs/>
                                <w:sz w:val="22"/>
                                <w:szCs w:val="22"/>
                                <w:lang w:val="en-US"/>
                              </w:rPr>
                              <w:t>Understanding and complying with the standards required in public</w:t>
                            </w:r>
                            <w:r>
                              <w:rPr>
                                <w:i/>
                                <w:iCs/>
                                <w:sz w:val="22"/>
                                <w:szCs w:val="22"/>
                                <w:lang w:val="en-US"/>
                              </w:rPr>
                              <w:t xml:space="preserve"> life and with relevant legislation and government policy in relation to Human Rights, equality and community relations.</w:t>
                            </w:r>
                          </w:p>
                        </w:txbxContent>
                      </wps:txbx>
                      <wps:bodyPr wrap="square" lIns="45719" tIns="45719" rIns="45719" bIns="45719" numCol="1" anchor="t">
                        <a:noAutofit/>
                      </wps:bodyPr>
                    </wps:wsp>
                  </a:graphicData>
                </a:graphic>
              </wp:anchor>
            </w:drawing>
          </mc:Choice>
          <mc:Fallback>
            <w:pict>
              <v:rect id="_x0000_s1034" style="visibility:visible;position:absolute;margin-left:0.4pt;margin-top:31.7pt;width:451.4pt;height:511.6pt;z-index:251661312;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ind w:left="360" w:hanging="180"/>
                        <w:rPr>
                          <w:i w:val="1"/>
                          <w:iCs w:val="1"/>
                          <w:sz w:val="22"/>
                          <w:szCs w:val="22"/>
                        </w:rPr>
                      </w:pPr>
                      <w:r>
                        <w:rPr>
                          <w:i w:val="1"/>
                          <w:iCs w:val="1"/>
                          <w:sz w:val="22"/>
                          <w:szCs w:val="22"/>
                          <w:rtl w:val="0"/>
                        </w:rPr>
                        <w:t xml:space="preserve">  </w:t>
                      </w:r>
                    </w:p>
                    <w:p>
                      <w:pPr>
                        <w:pStyle w:val="Body"/>
                        <w:tabs>
                          <w:tab w:val="left" w:pos="142"/>
                        </w:tabs>
                        <w:rPr>
                          <w:i w:val="1"/>
                          <w:iCs w:val="1"/>
                          <w:sz w:val="22"/>
                          <w:szCs w:val="22"/>
                        </w:rPr>
                      </w:pPr>
                      <w:r>
                        <w:rPr>
                          <w:b w:val="1"/>
                          <w:bCs w:val="1"/>
                          <w:sz w:val="22"/>
                          <w:szCs w:val="22"/>
                          <w:rtl w:val="0"/>
                        </w:rPr>
                        <w:t xml:space="preserve"> </w:t>
                      </w: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r>
                        <w:rPr>
                          <w:rFonts w:cs="Arial Unicode MS" w:eastAsia="Arial Unicode MS"/>
                          <w:b w:val="1"/>
                          <w:bCs w:val="1"/>
                          <w:sz w:val="22"/>
                          <w:szCs w:val="22"/>
                          <w:rtl w:val="0"/>
                          <w:lang w:val="en-US"/>
                        </w:rPr>
                        <w:t>Teamworking</w:t>
                      </w:r>
                    </w:p>
                    <w:p>
                      <w:pPr>
                        <w:pStyle w:val="Body"/>
                        <w:ind w:left="360" w:hanging="360"/>
                        <w:rPr>
                          <w:i w:val="1"/>
                          <w:iCs w:val="1"/>
                          <w:sz w:val="22"/>
                          <w:szCs w:val="22"/>
                        </w:rPr>
                      </w:pPr>
                      <w:r>
                        <w:rPr>
                          <w:i w:val="1"/>
                          <w:iCs w:val="1"/>
                          <w:sz w:val="22"/>
                          <w:szCs w:val="22"/>
                          <w:rtl w:val="0"/>
                          <w:lang w:val="en-US"/>
                        </w:rPr>
                        <w:t xml:space="preserve">     The ability to work corporately and effectively with other Board members, including in    meetings of the Board and its committees, and with senior staff</w:t>
                      </w: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numPr>
                          <w:ilvl w:val="0"/>
                          <w:numId w:val="13"/>
                        </w:numPr>
                        <w:bidi w:val="0"/>
                        <w:ind w:right="0"/>
                        <w:jc w:val="left"/>
                        <w:rPr>
                          <w:b w:val="1"/>
                          <w:bCs w:val="1"/>
                          <w:sz w:val="22"/>
                          <w:szCs w:val="22"/>
                          <w:rtl w:val="0"/>
                          <w:lang w:val="en-US"/>
                        </w:rPr>
                      </w:pPr>
                      <w:r>
                        <w:rPr>
                          <w:b w:val="1"/>
                          <w:bCs w:val="1"/>
                          <w:sz w:val="22"/>
                          <w:szCs w:val="22"/>
                          <w:rtl w:val="0"/>
                          <w:lang w:val="en-US"/>
                        </w:rPr>
                        <w:t xml:space="preserve"> Personal Effectiveness</w:t>
                      </w:r>
                    </w:p>
                    <w:p>
                      <w:pPr>
                        <w:pStyle w:val="Body"/>
                        <w:ind w:left="360" w:firstLine="0"/>
                        <w:rPr>
                          <w:i w:val="1"/>
                          <w:iCs w:val="1"/>
                          <w:sz w:val="22"/>
                          <w:szCs w:val="22"/>
                        </w:rPr>
                      </w:pPr>
                      <w:r>
                        <w:rPr>
                          <w:i w:val="1"/>
                          <w:iCs w:val="1"/>
                          <w:sz w:val="22"/>
                          <w:szCs w:val="22"/>
                          <w:rtl w:val="0"/>
                          <w:lang w:val="en-US"/>
                        </w:rPr>
                        <w:t>Using personal expertise and experience to further consideration of the challenges facing an organisation, focusing on the key issues, networking with other relevant bodies, and acting as an ambassador for an organisation.</w:t>
                      </w: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numPr>
                          <w:ilvl w:val="0"/>
                          <w:numId w:val="12"/>
                        </w:numPr>
                        <w:bidi w:val="0"/>
                        <w:ind w:right="0"/>
                        <w:jc w:val="left"/>
                        <w:rPr>
                          <w:b w:val="1"/>
                          <w:bCs w:val="1"/>
                          <w:sz w:val="22"/>
                          <w:szCs w:val="22"/>
                          <w:rtl w:val="0"/>
                          <w:lang w:val="en-US"/>
                        </w:rPr>
                      </w:pPr>
                      <w:r>
                        <w:rPr>
                          <w:b w:val="1"/>
                          <w:bCs w:val="1"/>
                          <w:sz w:val="22"/>
                          <w:szCs w:val="22"/>
                          <w:rtl w:val="0"/>
                          <w:lang w:val="en-US"/>
                        </w:rPr>
                        <w:t>Compliance</w:t>
                      </w:r>
                    </w:p>
                    <w:p>
                      <w:pPr>
                        <w:pStyle w:val="Body"/>
                        <w:ind w:left="360" w:firstLine="0"/>
                      </w:pPr>
                      <w:r>
                        <w:rPr>
                          <w:i w:val="1"/>
                          <w:iCs w:val="1"/>
                          <w:sz w:val="22"/>
                          <w:szCs w:val="22"/>
                          <w:rtl w:val="0"/>
                          <w:lang w:val="en-US"/>
                        </w:rPr>
                        <w:t>Understanding and complying with the standards required in public life and with relevant legislation and government policy in relation to Human Rights, equality and community relations.</w:t>
                      </w:r>
                    </w:p>
                  </w:txbxContent>
                </v:textbox>
                <w10:wrap type="none" side="bothSides" anchorx="margin"/>
              </v:rect>
            </w:pict>
          </mc:Fallback>
        </mc:AlternateContent>
      </w:r>
    </w:p>
    <w:p w:rsidR="001E06AF" w:rsidRDefault="00553B21">
      <w:pPr>
        <w:pStyle w:val="TableStyle2A"/>
        <w:spacing w:after="200"/>
        <w:rPr>
          <w:rFonts w:hint="eastAsia"/>
        </w:rPr>
      </w:pPr>
      <w:r>
        <w:rPr>
          <w:rFonts w:ascii="Arial Unicode MS" w:hAnsi="Arial Unicode MS"/>
          <w:sz w:val="20"/>
          <w:szCs w:val="20"/>
        </w:rPr>
        <w:br w:type="page"/>
      </w:r>
    </w:p>
    <w:p w:rsidR="001E06AF" w:rsidRDefault="00553B21">
      <w:pPr>
        <w:pStyle w:val="BodyTextIndent"/>
        <w:numPr>
          <w:ilvl w:val="0"/>
          <w:numId w:val="14"/>
        </w:numPr>
        <w:jc w:val="left"/>
        <w:rPr>
          <w:sz w:val="26"/>
          <w:szCs w:val="26"/>
        </w:rPr>
      </w:pPr>
      <w:r>
        <w:rPr>
          <w:sz w:val="26"/>
          <w:szCs w:val="26"/>
        </w:rPr>
        <w:t>Monitoring and Review</w:t>
      </w:r>
    </w:p>
    <w:p w:rsidR="001E06AF" w:rsidRDefault="00553B21">
      <w:pPr>
        <w:rPr>
          <w:rFonts w:ascii="Arial" w:eastAsia="Arial" w:hAnsi="Arial" w:cs="Arial"/>
          <w:i/>
          <w:iCs/>
          <w:color w:val="000000"/>
          <w:u w:color="000000"/>
          <w14:textOutline w14:w="12700" w14:cap="flat" w14:cmpd="sng" w14:algn="ctr">
            <w14:noFill/>
            <w14:prstDash w14:val="solid"/>
            <w14:miter w14:lim="400000"/>
          </w14:textOutline>
        </w:rPr>
      </w:pPr>
      <w:r>
        <w:rPr>
          <w:rFonts w:ascii="Arial" w:hAnsi="Arial" w:cs="Arial Unicode MS"/>
          <w:i/>
          <w:iCs/>
          <w:color w:val="000000"/>
          <w:u w:color="000000"/>
          <w14:textOutline w14:w="12700" w14:cap="flat" w14:cmpd="sng" w14:algn="ctr">
            <w14:noFill/>
            <w14:prstDash w14:val="solid"/>
            <w14:miter w14:lim="400000"/>
          </w14:textOutline>
        </w:rPr>
        <w:t>A Lay Adviser plays an important role in the scrutiny and oversight arrangements of the effectiveness of the PPANI process and has to have the ability to challenge constructively t</w:t>
      </w:r>
      <w:r>
        <w:rPr>
          <w:rFonts w:ascii="Arial" w:hAnsi="Arial" w:cs="Arial Unicode MS"/>
          <w:i/>
          <w:iCs/>
          <w:color w:val="000000"/>
          <w:u w:color="000000"/>
          <w14:textOutline w14:w="12700" w14:cap="flat" w14:cmpd="sng" w14:algn="ctr">
            <w14:noFill/>
            <w14:prstDash w14:val="solid"/>
            <w14:miter w14:lim="400000"/>
          </w14:textOutline>
        </w:rPr>
        <w:t>he views and assumptions of senior professionals.</w:t>
      </w:r>
    </w:p>
    <w:p w:rsidR="001E06AF" w:rsidRDefault="001E06AF">
      <w:pPr>
        <w:pStyle w:val="TableStyle2A"/>
        <w:rPr>
          <w:rFonts w:hint="eastAsia"/>
        </w:rPr>
      </w:pPr>
    </w:p>
    <w:p w:rsidR="001E06AF" w:rsidRDefault="00553B21">
      <w:pPr>
        <w:pStyle w:val="TableStyle2A"/>
        <w:rPr>
          <w:rFonts w:ascii="Arial" w:eastAsia="Arial" w:hAnsi="Arial" w:cs="Arial"/>
          <w:b/>
          <w:bCs/>
          <w:sz w:val="24"/>
          <w:szCs w:val="24"/>
        </w:rPr>
      </w:pPr>
      <w:r>
        <w:rPr>
          <w:rFonts w:ascii="Arial" w:hAnsi="Arial"/>
          <w:b/>
          <w:bCs/>
          <w:sz w:val="24"/>
          <w:szCs w:val="24"/>
        </w:rPr>
        <w:t>Please demonstrate through an example(s) how you have represented your viewp</w:t>
      </w:r>
      <w:r>
        <w:rPr>
          <w:rFonts w:ascii="Arial" w:hAnsi="Arial"/>
          <w:b/>
          <w:bCs/>
          <w:sz w:val="24"/>
          <w:szCs w:val="24"/>
        </w:rPr>
        <w:t>oint effectively in a collective discussion and constructively challenged views and assumptions.</w:t>
      </w:r>
    </w:p>
    <w:p w:rsidR="001E06AF" w:rsidRDefault="001E06AF">
      <w:pPr>
        <w:pStyle w:val="TableStyle2A"/>
        <w:rPr>
          <w:rFonts w:ascii="Arial" w:eastAsia="Arial" w:hAnsi="Arial" w:cs="Arial"/>
          <w:b/>
          <w:bCs/>
          <w:sz w:val="24"/>
          <w:szCs w:val="24"/>
        </w:rPr>
      </w:pPr>
    </w:p>
    <w:p w:rsidR="001E06AF" w:rsidRDefault="00553B21">
      <w:pPr>
        <w:pStyle w:val="TableStyle2A"/>
        <w:rPr>
          <w:rFonts w:ascii="Arial" w:eastAsia="Arial" w:hAnsi="Arial" w:cs="Arial"/>
          <w:b/>
          <w:bCs/>
          <w:sz w:val="24"/>
          <w:szCs w:val="24"/>
        </w:rPr>
      </w:pPr>
      <w:r>
        <w:rPr>
          <w:rFonts w:ascii="Arial" w:hAnsi="Arial"/>
          <w:sz w:val="24"/>
          <w:szCs w:val="24"/>
        </w:rPr>
        <w:t>There are examples of the types of evidence the selection panel will be looking for on page 7 of the information booklet.</w:t>
      </w:r>
    </w:p>
    <w:p w:rsidR="001E06AF" w:rsidRDefault="001E06AF">
      <w:pPr>
        <w:pStyle w:val="BodyTextIndent"/>
        <w:tabs>
          <w:tab w:val="clear" w:pos="360"/>
          <w:tab w:val="left" w:pos="709"/>
        </w:tabs>
        <w:ind w:left="0"/>
        <w:jc w:val="left"/>
        <w:rPr>
          <w:sz w:val="20"/>
          <w:szCs w:val="20"/>
        </w:rPr>
      </w:pPr>
    </w:p>
    <w:p w:rsidR="001E06AF" w:rsidRDefault="00553B21">
      <w:pPr>
        <w:pStyle w:val="BodyTextIndent"/>
        <w:tabs>
          <w:tab w:val="clear" w:pos="360"/>
          <w:tab w:val="left" w:pos="709"/>
        </w:tabs>
        <w:ind w:left="0"/>
        <w:jc w:val="left"/>
        <w:rPr>
          <w:sz w:val="20"/>
          <w:szCs w:val="20"/>
        </w:rPr>
      </w:pPr>
      <w:r>
        <w:rPr>
          <w:noProof/>
          <w:lang w:val="en-GB"/>
        </w:rPr>
        <mc:AlternateContent>
          <mc:Choice Requires="wps">
            <w:drawing>
              <wp:anchor distT="0" distB="0" distL="0" distR="0" simplePos="0" relativeHeight="251662336" behindDoc="0" locked="0" layoutInCell="1" allowOverlap="1">
                <wp:simplePos x="0" y="0"/>
                <wp:positionH relativeFrom="margin">
                  <wp:posOffset>4762</wp:posOffset>
                </wp:positionH>
                <wp:positionV relativeFrom="line">
                  <wp:posOffset>153258</wp:posOffset>
                </wp:positionV>
                <wp:extent cx="5732146" cy="6616368"/>
                <wp:effectExtent l="0" t="0" r="0" b="0"/>
                <wp:wrapNone/>
                <wp:docPr id="1073741835" name="officeArt object" descr="Text Box 34"/>
                <wp:cNvGraphicFramePr/>
                <a:graphic xmlns:a="http://schemas.openxmlformats.org/drawingml/2006/main">
                  <a:graphicData uri="http://schemas.microsoft.com/office/word/2010/wordprocessingShape">
                    <wps:wsp>
                      <wps:cNvSpPr/>
                      <wps:spPr>
                        <a:xfrm>
                          <a:off x="0" y="0"/>
                          <a:ext cx="5732146" cy="6616368"/>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5" style="visibility:visible;position:absolute;margin-left:0.4pt;margin-top:12.1pt;width:451.4pt;height:521.0pt;z-index:251662336;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BodyTextIndent"/>
        <w:tabs>
          <w:tab w:val="clear" w:pos="360"/>
          <w:tab w:val="left" w:pos="709"/>
        </w:tabs>
        <w:ind w:left="0"/>
        <w:jc w:val="left"/>
        <w:rPr>
          <w:sz w:val="20"/>
          <w:szCs w:val="20"/>
        </w:rPr>
      </w:pPr>
    </w:p>
    <w:p w:rsidR="001E06AF" w:rsidRDefault="001E06AF">
      <w:pPr>
        <w:pStyle w:val="Subtitle"/>
        <w:jc w:val="left"/>
      </w:pPr>
    </w:p>
    <w:p w:rsidR="001E06AF" w:rsidRDefault="001E06AF">
      <w:pPr>
        <w:pStyle w:val="Subtitle"/>
        <w:jc w:val="left"/>
      </w:pPr>
    </w:p>
    <w:p w:rsidR="001E06AF" w:rsidRDefault="001E06AF">
      <w:pPr>
        <w:pStyle w:val="Subtitle"/>
        <w:jc w:val="left"/>
      </w:pPr>
    </w:p>
    <w:p w:rsidR="001E06AF" w:rsidRDefault="00553B21">
      <w:pPr>
        <w:pStyle w:val="Body"/>
      </w:pPr>
      <w:r>
        <w:rPr>
          <w:rFonts w:ascii="Arial Unicode MS" w:eastAsia="Arial Unicode MS" w:hAnsi="Arial Unicode MS" w:cs="Arial Unicode MS"/>
        </w:rPr>
        <w:br w:type="page"/>
      </w:r>
    </w:p>
    <w:p w:rsidR="001E06AF" w:rsidRDefault="00553B21">
      <w:pPr>
        <w:pStyle w:val="Body"/>
        <w:numPr>
          <w:ilvl w:val="0"/>
          <w:numId w:val="10"/>
        </w:numPr>
        <w:rPr>
          <w:b/>
          <w:bCs/>
          <w:sz w:val="26"/>
          <w:szCs w:val="26"/>
          <w:lang w:val="en-US"/>
        </w:rPr>
      </w:pPr>
      <w:r>
        <w:rPr>
          <w:b/>
          <w:bCs/>
          <w:sz w:val="26"/>
          <w:szCs w:val="26"/>
          <w:lang w:val="en-US"/>
        </w:rPr>
        <w:t>Personal Resilience and Sensitivity</w:t>
      </w:r>
    </w:p>
    <w:p w:rsidR="001E06AF" w:rsidRDefault="00553B21">
      <w:pPr>
        <w:rPr>
          <w:rFonts w:ascii="Arial" w:eastAsia="Arial" w:hAnsi="Arial" w:cs="Arial"/>
          <w:i/>
          <w:iCs/>
          <w:color w:val="000000"/>
          <w:u w:color="000000"/>
          <w14:textOutline w14:w="12700" w14:cap="flat" w14:cmpd="sng" w14:algn="ctr">
            <w14:noFill/>
            <w14:prstDash w14:val="solid"/>
            <w14:miter w14:lim="400000"/>
          </w14:textOutline>
        </w:rPr>
      </w:pPr>
      <w:r>
        <w:rPr>
          <w:rFonts w:ascii="Arial" w:hAnsi="Arial" w:cs="Arial Unicode MS"/>
          <w:i/>
          <w:iCs/>
          <w:color w:val="000000"/>
          <w:u w:color="000000"/>
          <w14:textOutline w14:w="12700" w14:cap="flat" w14:cmpd="sng" w14:algn="ctr">
            <w14:noFill/>
            <w14:prstDash w14:val="solid"/>
            <w14:miter w14:lim="400000"/>
          </w14:textOutline>
        </w:rPr>
        <w:t>Given that the issues and cases discussed can be distressing and emotionally challenging at times, a Lay Adviser needs to be s</w:t>
      </w:r>
      <w:r>
        <w:rPr>
          <w:rFonts w:ascii="Arial" w:hAnsi="Arial" w:cs="Arial Unicode MS"/>
          <w:i/>
          <w:iCs/>
          <w:color w:val="000000"/>
          <w:u w:color="000000"/>
          <w14:textOutline w14:w="12700" w14:cap="flat" w14:cmpd="sng" w14:algn="ctr">
            <w14:noFill/>
            <w14:prstDash w14:val="solid"/>
            <w14:miter w14:lim="400000"/>
          </w14:textOutline>
        </w:rPr>
        <w:t>ensitive and emotionally resilient whilst dealing with tragic and painful human situations, in particular being able to understand the needs and feelings of victims.</w:t>
      </w:r>
    </w:p>
    <w:p w:rsidR="001E06AF" w:rsidRDefault="001E06AF">
      <w:pPr>
        <w:rPr>
          <w:rFonts w:ascii="Arial" w:eastAsia="Arial" w:hAnsi="Arial" w:cs="Arial"/>
          <w:i/>
          <w:iCs/>
          <w:color w:val="000000"/>
          <w:u w:color="000000"/>
          <w14:textOutline w14:w="12700" w14:cap="flat" w14:cmpd="sng" w14:algn="ctr">
            <w14:noFill/>
            <w14:prstDash w14:val="solid"/>
            <w14:miter w14:lim="400000"/>
          </w14:textOutline>
        </w:rPr>
      </w:pPr>
    </w:p>
    <w:p w:rsidR="001E06AF" w:rsidRDefault="00553B21">
      <w:pPr>
        <w:pStyle w:val="TableStyle2A"/>
        <w:rPr>
          <w:rFonts w:ascii="Arial" w:eastAsia="Arial" w:hAnsi="Arial" w:cs="Arial"/>
          <w:b/>
          <w:bCs/>
          <w:sz w:val="24"/>
          <w:szCs w:val="24"/>
        </w:rPr>
      </w:pPr>
      <w:r>
        <w:rPr>
          <w:rFonts w:ascii="Arial" w:hAnsi="Arial"/>
          <w:b/>
          <w:bCs/>
          <w:sz w:val="24"/>
          <w:szCs w:val="24"/>
        </w:rPr>
        <w:t>Please demonstrate through an example(s) how you have handled a stressful situation.</w:t>
      </w:r>
    </w:p>
    <w:p w:rsidR="001E06AF" w:rsidRDefault="001E06AF">
      <w:pPr>
        <w:pStyle w:val="TableStyle2A"/>
        <w:rPr>
          <w:rFonts w:ascii="Arial" w:eastAsia="Arial" w:hAnsi="Arial" w:cs="Arial"/>
          <w:b/>
          <w:bCs/>
          <w:sz w:val="24"/>
          <w:szCs w:val="24"/>
        </w:rPr>
      </w:pPr>
    </w:p>
    <w:p w:rsidR="001E06AF" w:rsidRDefault="00553B21">
      <w:pPr>
        <w:pStyle w:val="TableStyle2A"/>
        <w:rPr>
          <w:rFonts w:ascii="Arial" w:eastAsia="Arial" w:hAnsi="Arial" w:cs="Arial"/>
          <w:b/>
          <w:bCs/>
          <w:sz w:val="24"/>
          <w:szCs w:val="24"/>
        </w:rPr>
      </w:pPr>
      <w:r>
        <w:rPr>
          <w:rFonts w:ascii="Arial" w:hAnsi="Arial"/>
          <w:sz w:val="24"/>
          <w:szCs w:val="24"/>
        </w:rPr>
        <w:t>Please refer to the examples of the types of evidence the selection panel will be looking for on page 7 of the information booklet.</w:t>
      </w:r>
    </w:p>
    <w:p w:rsidR="001E06AF" w:rsidRDefault="00553B21">
      <w:pPr>
        <w:pStyle w:val="Subtitle"/>
        <w:jc w:val="left"/>
      </w:pPr>
      <w:r>
        <w:rPr>
          <w:noProof/>
          <w:lang w:val="en-GB"/>
        </w:rPr>
        <mc:AlternateContent>
          <mc:Choice Requires="wps">
            <w:drawing>
              <wp:anchor distT="0" distB="0" distL="0" distR="0" simplePos="0" relativeHeight="251663360" behindDoc="0" locked="0" layoutInCell="1" allowOverlap="1">
                <wp:simplePos x="0" y="0"/>
                <wp:positionH relativeFrom="margin">
                  <wp:posOffset>4762</wp:posOffset>
                </wp:positionH>
                <wp:positionV relativeFrom="line">
                  <wp:posOffset>243791</wp:posOffset>
                </wp:positionV>
                <wp:extent cx="5732146" cy="6677832"/>
                <wp:effectExtent l="0" t="0" r="0" b="0"/>
                <wp:wrapNone/>
                <wp:docPr id="1073741836" name="officeArt object" descr="Rectangle 39"/>
                <wp:cNvGraphicFramePr/>
                <a:graphic xmlns:a="http://schemas.openxmlformats.org/drawingml/2006/main">
                  <a:graphicData uri="http://schemas.microsoft.com/office/word/2010/wordprocessingShape">
                    <wps:wsp>
                      <wps:cNvSpPr/>
                      <wps:spPr>
                        <a:xfrm>
                          <a:off x="0" y="0"/>
                          <a:ext cx="5732146" cy="6677832"/>
                        </a:xfrm>
                        <a:prstGeom prst="rect">
                          <a:avLst/>
                        </a:prstGeom>
                        <a:solidFill>
                          <a:srgbClr val="FFFFFF"/>
                        </a:solidFill>
                        <a:ln w="9525" cap="flat">
                          <a:solidFill>
                            <a:srgbClr val="000000"/>
                          </a:solidFill>
                          <a:prstDash val="solid"/>
                          <a:miter lim="800000"/>
                        </a:ln>
                        <a:effectLst/>
                      </wps:spPr>
                      <wps:txbx>
                        <w:txbxContent>
                          <w:p w:rsidR="001E06AF" w:rsidRDefault="00553B21">
                            <w:pPr>
                              <w:pStyle w:val="Body"/>
                              <w:ind w:left="360" w:hanging="180"/>
                              <w:rPr>
                                <w:i/>
                                <w:iCs/>
                                <w:sz w:val="22"/>
                                <w:szCs w:val="22"/>
                              </w:rPr>
                            </w:pPr>
                            <w:r>
                              <w:rPr>
                                <w:i/>
                                <w:iCs/>
                                <w:sz w:val="22"/>
                                <w:szCs w:val="22"/>
                              </w:rPr>
                              <w:t xml:space="preserve">  </w:t>
                            </w:r>
                          </w:p>
                          <w:p w:rsidR="001E06AF" w:rsidRDefault="00553B21">
                            <w:pPr>
                              <w:pStyle w:val="Body"/>
                              <w:tabs>
                                <w:tab w:val="left" w:pos="142"/>
                              </w:tabs>
                              <w:rPr>
                                <w:i/>
                                <w:iCs/>
                                <w:sz w:val="22"/>
                                <w:szCs w:val="22"/>
                              </w:rPr>
                            </w:pPr>
                            <w:r>
                              <w:rPr>
                                <w:b/>
                                <w:bCs/>
                                <w:sz w:val="22"/>
                                <w:szCs w:val="22"/>
                              </w:rPr>
                              <w:t xml:space="preserve"> </w:t>
                            </w: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1E06AF">
                            <w:pPr>
                              <w:pStyle w:val="Body"/>
                              <w:rPr>
                                <w:b/>
                                <w:bCs/>
                                <w:sz w:val="22"/>
                                <w:szCs w:val="22"/>
                              </w:rPr>
                            </w:pPr>
                          </w:p>
                          <w:p w:rsidR="001E06AF" w:rsidRDefault="00553B21">
                            <w:pPr>
                              <w:pStyle w:val="Body"/>
                              <w:rPr>
                                <w:b/>
                                <w:bCs/>
                                <w:sz w:val="22"/>
                                <w:szCs w:val="22"/>
                              </w:rPr>
                            </w:pPr>
                            <w:r>
                              <w:rPr>
                                <w:rFonts w:eastAsia="Arial Unicode MS" w:cs="Arial Unicode MS"/>
                                <w:b/>
                                <w:bCs/>
                                <w:sz w:val="22"/>
                                <w:szCs w:val="22"/>
                                <w:lang w:val="en-US"/>
                              </w:rPr>
                              <w:t>Teamworking</w:t>
                            </w:r>
                          </w:p>
                          <w:p w:rsidR="001E06AF" w:rsidRDefault="00553B21">
                            <w:pPr>
                              <w:pStyle w:val="Body"/>
                              <w:ind w:left="360" w:hanging="360"/>
                              <w:rPr>
                                <w:i/>
                                <w:iCs/>
                                <w:sz w:val="22"/>
                                <w:szCs w:val="22"/>
                              </w:rPr>
                            </w:pPr>
                            <w:r>
                              <w:rPr>
                                <w:i/>
                                <w:iCs/>
                                <w:sz w:val="22"/>
                                <w:szCs w:val="22"/>
                                <w:lang w:val="en-US"/>
                              </w:rPr>
                              <w:t xml:space="preserve">     The ability to work corporately and effectively with other Board members, including in    meetings of the Board and its committees, and with senior staff</w:t>
                            </w: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1E06AF">
                            <w:pPr>
                              <w:pStyle w:val="Body"/>
                              <w:tabs>
                                <w:tab w:val="left" w:pos="360"/>
                              </w:tabs>
                              <w:rPr>
                                <w:b/>
                                <w:bCs/>
                                <w:sz w:val="22"/>
                                <w:szCs w:val="22"/>
                              </w:rPr>
                            </w:pPr>
                          </w:p>
                          <w:p w:rsidR="001E06AF" w:rsidRDefault="00553B21">
                            <w:pPr>
                              <w:pStyle w:val="Body"/>
                              <w:numPr>
                                <w:ilvl w:val="0"/>
                                <w:numId w:val="16"/>
                              </w:numPr>
                              <w:rPr>
                                <w:b/>
                                <w:bCs/>
                                <w:sz w:val="22"/>
                                <w:szCs w:val="22"/>
                                <w:lang w:val="en-US"/>
                              </w:rPr>
                            </w:pPr>
                            <w:r>
                              <w:rPr>
                                <w:b/>
                                <w:bCs/>
                                <w:sz w:val="22"/>
                                <w:szCs w:val="22"/>
                                <w:lang w:val="en-US"/>
                              </w:rPr>
                              <w:t xml:space="preserve"> Personal Effectiveness</w:t>
                            </w:r>
                          </w:p>
                          <w:p w:rsidR="001E06AF" w:rsidRDefault="00553B21">
                            <w:pPr>
                              <w:pStyle w:val="Body"/>
                              <w:ind w:left="360"/>
                              <w:rPr>
                                <w:i/>
                                <w:iCs/>
                                <w:sz w:val="22"/>
                                <w:szCs w:val="22"/>
                              </w:rPr>
                            </w:pPr>
                            <w:r>
                              <w:rPr>
                                <w:i/>
                                <w:iCs/>
                                <w:sz w:val="22"/>
                                <w:szCs w:val="22"/>
                                <w:lang w:val="en-US"/>
                              </w:rPr>
                              <w:t>Using personal expertise and experience to further conside</w:t>
                            </w:r>
                            <w:r>
                              <w:rPr>
                                <w:i/>
                                <w:iCs/>
                                <w:sz w:val="22"/>
                                <w:szCs w:val="22"/>
                                <w:lang w:val="en-US"/>
                              </w:rPr>
                              <w:t>ration of the challenges facing an organisation, focusing on the key issues, networking with other relevant bodies, and acting as an ambassador for an organisation.</w:t>
                            </w: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1E06AF">
                            <w:pPr>
                              <w:pStyle w:val="Body"/>
                              <w:rPr>
                                <w:i/>
                                <w:iCs/>
                                <w:sz w:val="22"/>
                                <w:szCs w:val="22"/>
                              </w:rPr>
                            </w:pPr>
                          </w:p>
                          <w:p w:rsidR="001E06AF" w:rsidRDefault="00553B21">
                            <w:pPr>
                              <w:pStyle w:val="Body"/>
                              <w:numPr>
                                <w:ilvl w:val="0"/>
                                <w:numId w:val="15"/>
                              </w:numPr>
                              <w:rPr>
                                <w:b/>
                                <w:bCs/>
                                <w:sz w:val="22"/>
                                <w:szCs w:val="22"/>
                                <w:lang w:val="en-US"/>
                              </w:rPr>
                            </w:pPr>
                            <w:r>
                              <w:rPr>
                                <w:b/>
                                <w:bCs/>
                                <w:sz w:val="22"/>
                                <w:szCs w:val="22"/>
                                <w:lang w:val="en-US"/>
                              </w:rPr>
                              <w:t>Compliance</w:t>
                            </w:r>
                          </w:p>
                          <w:p w:rsidR="001E06AF" w:rsidRDefault="00553B21">
                            <w:pPr>
                              <w:pStyle w:val="Body"/>
                              <w:ind w:left="360"/>
                            </w:pPr>
                            <w:r>
                              <w:rPr>
                                <w:i/>
                                <w:iCs/>
                                <w:sz w:val="22"/>
                                <w:szCs w:val="22"/>
                                <w:lang w:val="en-US"/>
                              </w:rPr>
                              <w:t>Understanding and complying with the standards required in public</w:t>
                            </w:r>
                            <w:r>
                              <w:rPr>
                                <w:i/>
                                <w:iCs/>
                                <w:sz w:val="22"/>
                                <w:szCs w:val="22"/>
                                <w:lang w:val="en-US"/>
                              </w:rPr>
                              <w:t xml:space="preserve"> life and with relevant legislation and government policy in relation to Human Rights, equality and community relations.</w:t>
                            </w:r>
                          </w:p>
                        </w:txbxContent>
                      </wps:txbx>
                      <wps:bodyPr wrap="square" lIns="45719" tIns="45719" rIns="45719" bIns="45719" numCol="1" anchor="t">
                        <a:noAutofit/>
                      </wps:bodyPr>
                    </wps:wsp>
                  </a:graphicData>
                </a:graphic>
              </wp:anchor>
            </w:drawing>
          </mc:Choice>
          <mc:Fallback>
            <w:pict>
              <v:rect id="_x0000_s1036" style="visibility:visible;position:absolute;margin-left:0.4pt;margin-top:19.2pt;width:451.4pt;height:525.8pt;z-index:251663360;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ind w:left="360" w:hanging="180"/>
                        <w:rPr>
                          <w:i w:val="1"/>
                          <w:iCs w:val="1"/>
                          <w:sz w:val="22"/>
                          <w:szCs w:val="22"/>
                        </w:rPr>
                      </w:pPr>
                      <w:r>
                        <w:rPr>
                          <w:i w:val="1"/>
                          <w:iCs w:val="1"/>
                          <w:sz w:val="22"/>
                          <w:szCs w:val="22"/>
                          <w:rtl w:val="0"/>
                        </w:rPr>
                        <w:t xml:space="preserve">  </w:t>
                      </w:r>
                    </w:p>
                    <w:p>
                      <w:pPr>
                        <w:pStyle w:val="Body"/>
                        <w:tabs>
                          <w:tab w:val="left" w:pos="142"/>
                        </w:tabs>
                        <w:rPr>
                          <w:i w:val="1"/>
                          <w:iCs w:val="1"/>
                          <w:sz w:val="22"/>
                          <w:szCs w:val="22"/>
                        </w:rPr>
                      </w:pPr>
                      <w:r>
                        <w:rPr>
                          <w:b w:val="1"/>
                          <w:bCs w:val="1"/>
                          <w:sz w:val="22"/>
                          <w:szCs w:val="22"/>
                          <w:rtl w:val="0"/>
                        </w:rPr>
                        <w:t xml:space="preserve"> </w:t>
                      </w: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r>
                        <w:rPr>
                          <w:rFonts w:cs="Arial Unicode MS" w:eastAsia="Arial Unicode MS"/>
                          <w:b w:val="1"/>
                          <w:bCs w:val="1"/>
                          <w:sz w:val="22"/>
                          <w:szCs w:val="22"/>
                          <w:rtl w:val="0"/>
                          <w:lang w:val="en-US"/>
                        </w:rPr>
                        <w:t>Teamworking</w:t>
                      </w:r>
                    </w:p>
                    <w:p>
                      <w:pPr>
                        <w:pStyle w:val="Body"/>
                        <w:ind w:left="360" w:hanging="360"/>
                        <w:rPr>
                          <w:i w:val="1"/>
                          <w:iCs w:val="1"/>
                          <w:sz w:val="22"/>
                          <w:szCs w:val="22"/>
                        </w:rPr>
                      </w:pPr>
                      <w:r>
                        <w:rPr>
                          <w:i w:val="1"/>
                          <w:iCs w:val="1"/>
                          <w:sz w:val="22"/>
                          <w:szCs w:val="22"/>
                          <w:rtl w:val="0"/>
                          <w:lang w:val="en-US"/>
                        </w:rPr>
                        <w:t xml:space="preserve">     The ability to work corporately and effectively with other Board members, including in    meetings of the Board and its committees, and with senior staff</w:t>
                      </w: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tabs>
                          <w:tab w:val="left" w:pos="360"/>
                        </w:tabs>
                        <w:rPr>
                          <w:b w:val="1"/>
                          <w:bCs w:val="1"/>
                          <w:sz w:val="22"/>
                          <w:szCs w:val="22"/>
                        </w:rPr>
                      </w:pPr>
                    </w:p>
                    <w:p>
                      <w:pPr>
                        <w:pStyle w:val="Body"/>
                        <w:numPr>
                          <w:ilvl w:val="0"/>
                          <w:numId w:val="16"/>
                        </w:numPr>
                        <w:bidi w:val="0"/>
                        <w:ind w:right="0"/>
                        <w:jc w:val="left"/>
                        <w:rPr>
                          <w:b w:val="1"/>
                          <w:bCs w:val="1"/>
                          <w:sz w:val="22"/>
                          <w:szCs w:val="22"/>
                          <w:rtl w:val="0"/>
                          <w:lang w:val="en-US"/>
                        </w:rPr>
                      </w:pPr>
                      <w:r>
                        <w:rPr>
                          <w:b w:val="1"/>
                          <w:bCs w:val="1"/>
                          <w:sz w:val="22"/>
                          <w:szCs w:val="22"/>
                          <w:rtl w:val="0"/>
                          <w:lang w:val="en-US"/>
                        </w:rPr>
                        <w:t xml:space="preserve"> Personal Effectiveness</w:t>
                      </w:r>
                    </w:p>
                    <w:p>
                      <w:pPr>
                        <w:pStyle w:val="Body"/>
                        <w:ind w:left="360" w:firstLine="0"/>
                        <w:rPr>
                          <w:i w:val="1"/>
                          <w:iCs w:val="1"/>
                          <w:sz w:val="22"/>
                          <w:szCs w:val="22"/>
                        </w:rPr>
                      </w:pPr>
                      <w:r>
                        <w:rPr>
                          <w:i w:val="1"/>
                          <w:iCs w:val="1"/>
                          <w:sz w:val="22"/>
                          <w:szCs w:val="22"/>
                          <w:rtl w:val="0"/>
                          <w:lang w:val="en-US"/>
                        </w:rPr>
                        <w:t>Using personal expertise and experience to further consideration of the challenges facing an organisation, focusing on the key issues, networking with other relevant bodies, and acting as an ambassador for an organisation.</w:t>
                      </w: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numPr>
                          <w:ilvl w:val="0"/>
                          <w:numId w:val="15"/>
                        </w:numPr>
                        <w:bidi w:val="0"/>
                        <w:ind w:right="0"/>
                        <w:jc w:val="left"/>
                        <w:rPr>
                          <w:b w:val="1"/>
                          <w:bCs w:val="1"/>
                          <w:sz w:val="22"/>
                          <w:szCs w:val="22"/>
                          <w:rtl w:val="0"/>
                          <w:lang w:val="en-US"/>
                        </w:rPr>
                      </w:pPr>
                      <w:r>
                        <w:rPr>
                          <w:b w:val="1"/>
                          <w:bCs w:val="1"/>
                          <w:sz w:val="22"/>
                          <w:szCs w:val="22"/>
                          <w:rtl w:val="0"/>
                          <w:lang w:val="en-US"/>
                        </w:rPr>
                        <w:t>Compliance</w:t>
                      </w:r>
                    </w:p>
                    <w:p>
                      <w:pPr>
                        <w:pStyle w:val="Body"/>
                        <w:ind w:left="360" w:firstLine="0"/>
                      </w:pPr>
                      <w:r>
                        <w:rPr>
                          <w:i w:val="1"/>
                          <w:iCs w:val="1"/>
                          <w:sz w:val="22"/>
                          <w:szCs w:val="22"/>
                          <w:rtl w:val="0"/>
                          <w:lang w:val="en-US"/>
                        </w:rPr>
                        <w:t>Understanding and complying with the standards required in public life and with relevant legislation and government policy in relation to Human Rights, equality and community relations.</w:t>
                      </w:r>
                    </w:p>
                  </w:txbxContent>
                </v:textbox>
                <w10:wrap type="none" side="bothSides" anchorx="margin"/>
              </v:rect>
            </w:pict>
          </mc:Fallback>
        </mc:AlternateContent>
      </w:r>
      <w:r>
        <w:rPr>
          <w:rFonts w:ascii="Arial Unicode MS" w:hAnsi="Arial Unicode MS"/>
          <w:b w:val="0"/>
          <w:bCs w:val="0"/>
          <w:sz w:val="20"/>
          <w:szCs w:val="20"/>
        </w:rPr>
        <w:br w:type="page"/>
      </w:r>
    </w:p>
    <w:p w:rsidR="001E06AF" w:rsidRDefault="001E06AF">
      <w:pPr>
        <w:pStyle w:val="Subtitle"/>
        <w:tabs>
          <w:tab w:val="left" w:pos="1134"/>
        </w:tabs>
        <w:jc w:val="left"/>
        <w:rPr>
          <w:sz w:val="20"/>
          <w:szCs w:val="20"/>
        </w:rPr>
      </w:pPr>
    </w:p>
    <w:p w:rsidR="001E06AF" w:rsidRDefault="00553B21">
      <w:pPr>
        <w:pStyle w:val="Subtitle"/>
        <w:tabs>
          <w:tab w:val="left" w:pos="1134"/>
        </w:tabs>
        <w:jc w:val="left"/>
        <w:rPr>
          <w:sz w:val="26"/>
          <w:szCs w:val="26"/>
        </w:rPr>
      </w:pPr>
      <w:r>
        <w:rPr>
          <w:sz w:val="26"/>
          <w:szCs w:val="26"/>
        </w:rPr>
        <w:t>Access NI Check and References</w:t>
      </w:r>
    </w:p>
    <w:p w:rsidR="001E06AF" w:rsidRDefault="001E06AF">
      <w:pPr>
        <w:pStyle w:val="Subtitle"/>
        <w:tabs>
          <w:tab w:val="left" w:pos="1134"/>
        </w:tabs>
        <w:jc w:val="left"/>
        <w:rPr>
          <w:b w:val="0"/>
          <w:bCs w:val="0"/>
        </w:rPr>
      </w:pPr>
    </w:p>
    <w:p w:rsidR="001E06AF" w:rsidRDefault="00553B21">
      <w:pPr>
        <w:pStyle w:val="Subtitle"/>
        <w:tabs>
          <w:tab w:val="left" w:pos="1134"/>
        </w:tabs>
        <w:jc w:val="left"/>
        <w:rPr>
          <w:b w:val="0"/>
          <w:bCs w:val="0"/>
        </w:rPr>
      </w:pPr>
      <w:r>
        <w:rPr>
          <w:b w:val="0"/>
          <w:bCs w:val="0"/>
        </w:rPr>
        <w:t>The role of Lay A</w:t>
      </w:r>
      <w:r>
        <w:rPr>
          <w:b w:val="0"/>
          <w:bCs w:val="0"/>
        </w:rPr>
        <w:t xml:space="preserve">dviser will require an Access NI check at enhanced level which will be undertaken for applicants who are successful in the selection process.  </w:t>
      </w:r>
    </w:p>
    <w:p w:rsidR="001E06AF" w:rsidRDefault="001E06AF">
      <w:pPr>
        <w:pStyle w:val="Subtitle"/>
        <w:tabs>
          <w:tab w:val="left" w:pos="1134"/>
        </w:tabs>
        <w:jc w:val="left"/>
        <w:rPr>
          <w:b w:val="0"/>
          <w:bCs w:val="0"/>
        </w:rPr>
      </w:pPr>
    </w:p>
    <w:p w:rsidR="001E06AF" w:rsidRDefault="00553B21">
      <w:pPr>
        <w:pStyle w:val="Subtitle"/>
        <w:tabs>
          <w:tab w:val="left" w:pos="1134"/>
        </w:tabs>
        <w:jc w:val="left"/>
        <w:rPr>
          <w:b w:val="0"/>
          <w:bCs w:val="0"/>
        </w:rPr>
      </w:pPr>
      <w:r>
        <w:rPr>
          <w:b w:val="0"/>
          <w:bCs w:val="0"/>
        </w:rPr>
        <w:t xml:space="preserve">Are you willing to apply for the enhanced Access NI check?  (Delete as applicable): </w:t>
      </w:r>
      <w:r>
        <w:t>YES / NO</w:t>
      </w:r>
      <w:r>
        <w:rPr>
          <w:b w:val="0"/>
          <w:bCs w:val="0"/>
        </w:rPr>
        <w:t>.</w:t>
      </w:r>
    </w:p>
    <w:p w:rsidR="001E06AF" w:rsidRDefault="001E06AF">
      <w:pPr>
        <w:pStyle w:val="Subtitle"/>
        <w:widowControl w:val="0"/>
        <w:tabs>
          <w:tab w:val="left" w:pos="1134"/>
          <w:tab w:val="left" w:pos="6804"/>
          <w:tab w:val="left" w:pos="6946"/>
        </w:tabs>
        <w:jc w:val="left"/>
        <w:rPr>
          <w:b w:val="0"/>
          <w:bCs w:val="0"/>
          <w:sz w:val="22"/>
          <w:szCs w:val="22"/>
        </w:rPr>
      </w:pPr>
    </w:p>
    <w:p w:rsidR="001E06AF" w:rsidRDefault="00553B21">
      <w:pPr>
        <w:pStyle w:val="Subtitle"/>
        <w:tabs>
          <w:tab w:val="left" w:pos="1134"/>
          <w:tab w:val="left" w:pos="6804"/>
          <w:tab w:val="left" w:pos="6946"/>
        </w:tabs>
        <w:jc w:val="left"/>
      </w:pPr>
      <w:r>
        <w:rPr>
          <w:sz w:val="20"/>
          <w:szCs w:val="20"/>
        </w:rPr>
        <w:t xml:space="preserve">              </w:t>
      </w:r>
      <w:r>
        <w:t xml:space="preserve">  </w:t>
      </w:r>
      <w:r>
        <w:t xml:space="preserve">                                                                 </w:t>
      </w:r>
    </w:p>
    <w:p w:rsidR="001E06AF" w:rsidRDefault="00553B21">
      <w:pPr>
        <w:pStyle w:val="Subtitle"/>
        <w:jc w:val="both"/>
        <w:rPr>
          <w:sz w:val="26"/>
          <w:szCs w:val="26"/>
        </w:rPr>
      </w:pPr>
      <w:r>
        <w:rPr>
          <w:sz w:val="26"/>
          <w:szCs w:val="26"/>
        </w:rPr>
        <w:t>Accessibility</w:t>
      </w:r>
    </w:p>
    <w:p w:rsidR="001E06AF" w:rsidRDefault="001E06AF">
      <w:pPr>
        <w:pStyle w:val="Subtitle"/>
        <w:tabs>
          <w:tab w:val="left" w:pos="6804"/>
          <w:tab w:val="left" w:pos="6946"/>
        </w:tabs>
        <w:jc w:val="left"/>
        <w:rPr>
          <w:sz w:val="20"/>
          <w:szCs w:val="20"/>
        </w:rPr>
      </w:pPr>
    </w:p>
    <w:p w:rsidR="001E06AF" w:rsidRDefault="00553B21">
      <w:pPr>
        <w:pStyle w:val="Subtitle"/>
        <w:tabs>
          <w:tab w:val="left" w:pos="6804"/>
          <w:tab w:val="left" w:pos="6946"/>
        </w:tabs>
        <w:jc w:val="left"/>
        <w:rPr>
          <w:b w:val="0"/>
          <w:bCs w:val="0"/>
        </w:rPr>
      </w:pPr>
      <w:r>
        <w:rPr>
          <w:b w:val="0"/>
          <w:bCs w:val="0"/>
        </w:rPr>
        <w:t>Please indicate any specific arrangements (e.g. wheelchair access or any other assistance) that you may require, to facilitate your attendance, if called for interview.</w:t>
      </w:r>
    </w:p>
    <w:p w:rsidR="001E06AF" w:rsidRDefault="001E06AF">
      <w:pPr>
        <w:pStyle w:val="Subtitle"/>
        <w:tabs>
          <w:tab w:val="left" w:pos="6804"/>
          <w:tab w:val="left" w:pos="6946"/>
        </w:tabs>
        <w:jc w:val="left"/>
        <w:rPr>
          <w:b w:val="0"/>
          <w:bCs w:val="0"/>
        </w:rPr>
      </w:pPr>
    </w:p>
    <w:tbl>
      <w:tblPr>
        <w:tblW w:w="8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885"/>
      </w:tblGrid>
      <w:tr w:rsidR="001E06AF">
        <w:trPr>
          <w:trHeight w:val="1682"/>
        </w:trPr>
        <w:tc>
          <w:tcPr>
            <w:tcW w:w="8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1E06AF">
            <w:pPr>
              <w:pStyle w:val="Subtitle"/>
              <w:tabs>
                <w:tab w:val="left" w:pos="6804"/>
                <w:tab w:val="left" w:pos="6946"/>
              </w:tabs>
              <w:jc w:val="left"/>
              <w:rPr>
                <w:b w:val="0"/>
                <w:bCs w:val="0"/>
              </w:rPr>
            </w:pPr>
          </w:p>
          <w:p w:rsidR="001E06AF" w:rsidRDefault="001E06AF">
            <w:pPr>
              <w:pStyle w:val="Subtitle"/>
              <w:tabs>
                <w:tab w:val="left" w:pos="6804"/>
                <w:tab w:val="left" w:pos="6946"/>
              </w:tabs>
              <w:jc w:val="left"/>
              <w:rPr>
                <w:b w:val="0"/>
                <w:bCs w:val="0"/>
              </w:rPr>
            </w:pPr>
          </w:p>
          <w:p w:rsidR="001E06AF" w:rsidRDefault="001E06AF">
            <w:pPr>
              <w:pStyle w:val="Subtitle"/>
              <w:tabs>
                <w:tab w:val="left" w:pos="6804"/>
                <w:tab w:val="left" w:pos="6946"/>
              </w:tabs>
              <w:jc w:val="left"/>
              <w:rPr>
                <w:b w:val="0"/>
                <w:bCs w:val="0"/>
              </w:rPr>
            </w:pPr>
          </w:p>
          <w:p w:rsidR="001E06AF" w:rsidRDefault="001E06AF">
            <w:pPr>
              <w:pStyle w:val="Subtitle"/>
              <w:tabs>
                <w:tab w:val="left" w:pos="6804"/>
                <w:tab w:val="left" w:pos="6946"/>
              </w:tabs>
              <w:jc w:val="left"/>
              <w:rPr>
                <w:b w:val="0"/>
                <w:bCs w:val="0"/>
              </w:rPr>
            </w:pPr>
          </w:p>
          <w:p w:rsidR="001E06AF" w:rsidRDefault="001E06AF">
            <w:pPr>
              <w:pStyle w:val="Subtitle"/>
              <w:tabs>
                <w:tab w:val="left" w:pos="6804"/>
                <w:tab w:val="left" w:pos="6946"/>
              </w:tabs>
              <w:jc w:val="left"/>
            </w:pPr>
          </w:p>
        </w:tc>
      </w:tr>
    </w:tbl>
    <w:p w:rsidR="001E06AF" w:rsidRDefault="001E06AF">
      <w:pPr>
        <w:pStyle w:val="Subtitle"/>
        <w:widowControl w:val="0"/>
        <w:tabs>
          <w:tab w:val="left" w:pos="6804"/>
          <w:tab w:val="left" w:pos="6946"/>
        </w:tabs>
        <w:jc w:val="left"/>
        <w:rPr>
          <w:b w:val="0"/>
          <w:bCs w:val="0"/>
        </w:rPr>
      </w:pPr>
    </w:p>
    <w:p w:rsidR="001E06AF" w:rsidRDefault="001E06AF">
      <w:pPr>
        <w:pStyle w:val="Subtitle"/>
        <w:tabs>
          <w:tab w:val="left" w:pos="284"/>
          <w:tab w:val="left" w:pos="1134"/>
          <w:tab w:val="left" w:pos="6804"/>
          <w:tab w:val="left" w:pos="6946"/>
        </w:tabs>
        <w:ind w:left="390" w:hanging="390"/>
        <w:jc w:val="left"/>
        <w:rPr>
          <w:sz w:val="20"/>
          <w:szCs w:val="20"/>
        </w:rPr>
      </w:pPr>
    </w:p>
    <w:p w:rsidR="001E06AF" w:rsidRDefault="001E06AF">
      <w:pPr>
        <w:pStyle w:val="Subtitle"/>
        <w:tabs>
          <w:tab w:val="left" w:pos="284"/>
          <w:tab w:val="left" w:pos="1134"/>
          <w:tab w:val="left" w:pos="6804"/>
          <w:tab w:val="left" w:pos="6946"/>
        </w:tabs>
        <w:ind w:left="390" w:hanging="390"/>
        <w:jc w:val="left"/>
      </w:pPr>
    </w:p>
    <w:p w:rsidR="001E06AF" w:rsidRDefault="00553B21">
      <w:pPr>
        <w:pStyle w:val="Subtitle"/>
        <w:jc w:val="left"/>
        <w:rPr>
          <w:sz w:val="26"/>
          <w:szCs w:val="26"/>
        </w:rPr>
      </w:pPr>
      <w:r>
        <w:rPr>
          <w:sz w:val="26"/>
          <w:szCs w:val="26"/>
        </w:rPr>
        <w:t>Probity &amp; Conflicts of Interest</w:t>
      </w:r>
    </w:p>
    <w:p w:rsidR="001E06AF" w:rsidRDefault="001E06AF">
      <w:pPr>
        <w:pStyle w:val="Subtitle"/>
        <w:jc w:val="left"/>
      </w:pPr>
    </w:p>
    <w:p w:rsidR="001E06AF" w:rsidRPr="00553B21" w:rsidRDefault="00553B21">
      <w:pPr>
        <w:pStyle w:val="Subtitle"/>
        <w:jc w:val="left"/>
        <w:rPr>
          <w:b w:val="0"/>
          <w:bCs w:val="0"/>
          <w:color w:val="auto"/>
        </w:rPr>
      </w:pPr>
      <w:r w:rsidRPr="00553B21">
        <w:rPr>
          <w:b w:val="0"/>
          <w:bCs w:val="0"/>
          <w:color w:val="auto"/>
        </w:rPr>
        <w:t xml:space="preserve">Before completing this section, it is important to read the guidance in the </w:t>
      </w:r>
      <w:r w:rsidR="00E23687" w:rsidRPr="00553B21">
        <w:rPr>
          <w:b w:val="0"/>
          <w:bCs w:val="0"/>
          <w:color w:val="auto"/>
        </w:rPr>
        <w:t xml:space="preserve">candidate </w:t>
      </w:r>
      <w:r w:rsidRPr="00553B21">
        <w:rPr>
          <w:b w:val="0"/>
          <w:bCs w:val="0"/>
          <w:color w:val="auto"/>
        </w:rPr>
        <w:t xml:space="preserve"> information booklet on this issue in section 5 and Annex B and associated links. </w:t>
      </w:r>
    </w:p>
    <w:p w:rsidR="001E06AF" w:rsidRPr="00553B21" w:rsidRDefault="001E06AF">
      <w:pPr>
        <w:pStyle w:val="Subtitle"/>
        <w:jc w:val="left"/>
        <w:rPr>
          <w:b w:val="0"/>
          <w:bCs w:val="0"/>
          <w:color w:val="auto"/>
        </w:rPr>
      </w:pPr>
    </w:p>
    <w:p w:rsidR="001E06AF" w:rsidRDefault="00553B21">
      <w:pPr>
        <w:pStyle w:val="Subtitle"/>
        <w:jc w:val="left"/>
        <w:rPr>
          <w:b w:val="0"/>
          <w:bCs w:val="0"/>
        </w:rPr>
      </w:pPr>
      <w:r>
        <w:rPr>
          <w:b w:val="0"/>
          <w:bCs w:val="0"/>
        </w:rPr>
        <w:t>An issue which may suggest a potential conflict of interest, or issue of probity, need not necessarily disbar an applicant but will be fully explored with the applicant at interview to determine its significance.</w:t>
      </w:r>
    </w:p>
    <w:p w:rsidR="001E06AF" w:rsidRDefault="001E06AF">
      <w:pPr>
        <w:pStyle w:val="Subtitle"/>
        <w:jc w:val="left"/>
      </w:pPr>
    </w:p>
    <w:p w:rsidR="001E06AF" w:rsidRPr="00553B21" w:rsidRDefault="00553B21">
      <w:pPr>
        <w:pStyle w:val="Subtitle"/>
        <w:jc w:val="left"/>
        <w:rPr>
          <w:color w:val="auto"/>
          <w:sz w:val="20"/>
          <w:szCs w:val="20"/>
        </w:rPr>
      </w:pPr>
      <w:r w:rsidRPr="00553B21">
        <w:rPr>
          <w:color w:val="auto"/>
        </w:rPr>
        <w:t>Have you, or your immediate family, any bu</w:t>
      </w:r>
      <w:r w:rsidRPr="00553B21">
        <w:rPr>
          <w:color w:val="auto"/>
        </w:rPr>
        <w:t>siness or other interests or personal connections that might be construed as being in conflict with the appointment for which you have applied?</w:t>
      </w:r>
    </w:p>
    <w:tbl>
      <w:tblPr>
        <w:tblW w:w="90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1"/>
        <w:gridCol w:w="2260"/>
        <w:gridCol w:w="1504"/>
        <w:gridCol w:w="3017"/>
      </w:tblGrid>
      <w:tr w:rsidR="001E06AF">
        <w:trPr>
          <w:trHeight w:val="272"/>
        </w:trPr>
        <w:tc>
          <w:tcPr>
            <w:tcW w:w="2260" w:type="dxa"/>
            <w:tcBorders>
              <w:top w:val="nil"/>
              <w:left w:val="nil"/>
              <w:bottom w:val="nil"/>
              <w:right w:val="nil"/>
            </w:tcBorders>
            <w:shd w:val="clear" w:color="auto" w:fill="auto"/>
            <w:tcMar>
              <w:top w:w="80" w:type="dxa"/>
              <w:left w:w="80" w:type="dxa"/>
              <w:bottom w:w="80" w:type="dxa"/>
              <w:right w:w="80" w:type="dxa"/>
            </w:tcMar>
          </w:tcPr>
          <w:p w:rsidR="001E06AF" w:rsidRDefault="00553B21">
            <w:pPr>
              <w:pStyle w:val="Subtitle"/>
              <w:tabs>
                <w:tab w:val="left" w:pos="1134"/>
                <w:tab w:val="left" w:pos="6804"/>
                <w:tab w:val="left" w:pos="6946"/>
              </w:tabs>
            </w:pPr>
            <w:r>
              <w:t xml:space="preserve">         YES</w:t>
            </w:r>
          </w:p>
        </w:tc>
        <w:tc>
          <w:tcPr>
            <w:tcW w:w="2260" w:type="dxa"/>
            <w:tcBorders>
              <w:top w:val="nil"/>
              <w:left w:val="nil"/>
              <w:bottom w:val="nil"/>
              <w:right w:val="nil"/>
            </w:tcBorders>
            <w:shd w:val="clear" w:color="auto" w:fill="auto"/>
            <w:tcMar>
              <w:top w:w="80" w:type="dxa"/>
              <w:left w:w="80" w:type="dxa"/>
              <w:bottom w:w="80" w:type="dxa"/>
              <w:right w:w="80" w:type="dxa"/>
            </w:tcMar>
          </w:tcPr>
          <w:p w:rsidR="001E06AF" w:rsidRDefault="001E06AF"/>
        </w:tc>
        <w:tc>
          <w:tcPr>
            <w:tcW w:w="1504" w:type="dxa"/>
            <w:tcBorders>
              <w:top w:val="nil"/>
              <w:left w:val="nil"/>
              <w:bottom w:val="nil"/>
              <w:right w:val="nil"/>
            </w:tcBorders>
            <w:shd w:val="clear" w:color="auto" w:fill="auto"/>
            <w:tcMar>
              <w:top w:w="80" w:type="dxa"/>
              <w:left w:w="80" w:type="dxa"/>
              <w:bottom w:w="80" w:type="dxa"/>
              <w:right w:w="80" w:type="dxa"/>
            </w:tcMar>
          </w:tcPr>
          <w:p w:rsidR="001E06AF" w:rsidRDefault="00553B21">
            <w:pPr>
              <w:pStyle w:val="Subtitle"/>
              <w:tabs>
                <w:tab w:val="left" w:pos="1134"/>
                <w:tab w:val="left" w:pos="6804"/>
                <w:tab w:val="left" w:pos="6946"/>
              </w:tabs>
            </w:pPr>
            <w:r>
              <w:t xml:space="preserve">      NO</w:t>
            </w:r>
          </w:p>
        </w:tc>
        <w:tc>
          <w:tcPr>
            <w:tcW w:w="3017" w:type="dxa"/>
            <w:tcBorders>
              <w:top w:val="nil"/>
              <w:left w:val="nil"/>
              <w:bottom w:val="nil"/>
              <w:right w:val="nil"/>
            </w:tcBorders>
            <w:shd w:val="clear" w:color="auto" w:fill="auto"/>
            <w:tcMar>
              <w:top w:w="80" w:type="dxa"/>
              <w:left w:w="80" w:type="dxa"/>
              <w:bottom w:w="80" w:type="dxa"/>
              <w:right w:w="80" w:type="dxa"/>
            </w:tcMar>
          </w:tcPr>
          <w:p w:rsidR="001E06AF" w:rsidRDefault="001E06AF"/>
        </w:tc>
      </w:tr>
    </w:tbl>
    <w:p w:rsidR="001E06AF" w:rsidRDefault="001E06AF">
      <w:pPr>
        <w:pStyle w:val="Subtitle"/>
        <w:widowControl w:val="0"/>
        <w:tabs>
          <w:tab w:val="left" w:pos="1134"/>
          <w:tab w:val="left" w:pos="6804"/>
          <w:tab w:val="left" w:pos="6946"/>
        </w:tabs>
        <w:jc w:val="left"/>
      </w:pPr>
    </w:p>
    <w:tbl>
      <w:tblPr>
        <w:tblW w:w="90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32"/>
      </w:tblGrid>
      <w:tr w:rsidR="001E06AF">
        <w:trPr>
          <w:trHeight w:val="2443"/>
        </w:trPr>
        <w:tc>
          <w:tcPr>
            <w:tcW w:w="9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553B21">
            <w:pPr>
              <w:pStyle w:val="Subtitle"/>
              <w:tabs>
                <w:tab w:val="left" w:pos="1134"/>
                <w:tab w:val="left" w:pos="6804"/>
                <w:tab w:val="left" w:pos="6946"/>
              </w:tabs>
              <w:jc w:val="left"/>
              <w:rPr>
                <w:sz w:val="22"/>
                <w:szCs w:val="22"/>
              </w:rPr>
            </w:pPr>
            <w:r>
              <w:rPr>
                <w:sz w:val="22"/>
                <w:szCs w:val="22"/>
              </w:rPr>
              <w:t>If you answered YES please provide details:</w:t>
            </w:r>
          </w:p>
          <w:p w:rsidR="001E06AF" w:rsidRDefault="001E06AF">
            <w:pPr>
              <w:pStyle w:val="Subtitle"/>
              <w:tabs>
                <w:tab w:val="left" w:pos="1134"/>
                <w:tab w:val="left" w:pos="6804"/>
                <w:tab w:val="left" w:pos="6946"/>
              </w:tabs>
              <w:jc w:val="left"/>
              <w:rPr>
                <w:sz w:val="20"/>
                <w:szCs w:val="20"/>
              </w:rPr>
            </w:pPr>
          </w:p>
          <w:p w:rsidR="001E06AF" w:rsidRDefault="001E06AF">
            <w:pPr>
              <w:pStyle w:val="Subtitle"/>
              <w:tabs>
                <w:tab w:val="left" w:pos="1134"/>
                <w:tab w:val="left" w:pos="6804"/>
                <w:tab w:val="left" w:pos="6946"/>
              </w:tabs>
              <w:jc w:val="left"/>
              <w:rPr>
                <w:sz w:val="20"/>
                <w:szCs w:val="20"/>
              </w:rPr>
            </w:pPr>
          </w:p>
          <w:p w:rsidR="001E06AF" w:rsidRDefault="001E06AF">
            <w:pPr>
              <w:pStyle w:val="Subtitle"/>
              <w:tabs>
                <w:tab w:val="left" w:pos="1134"/>
                <w:tab w:val="left" w:pos="6804"/>
                <w:tab w:val="left" w:pos="6946"/>
              </w:tabs>
              <w:jc w:val="left"/>
              <w:rPr>
                <w:sz w:val="20"/>
                <w:szCs w:val="20"/>
              </w:rPr>
            </w:pPr>
          </w:p>
          <w:p w:rsidR="001E06AF" w:rsidRDefault="001E06AF">
            <w:pPr>
              <w:pStyle w:val="Subtitle"/>
              <w:tabs>
                <w:tab w:val="left" w:pos="1134"/>
                <w:tab w:val="left" w:pos="6804"/>
                <w:tab w:val="left" w:pos="6946"/>
              </w:tabs>
              <w:jc w:val="left"/>
              <w:rPr>
                <w:sz w:val="20"/>
                <w:szCs w:val="20"/>
              </w:rPr>
            </w:pPr>
          </w:p>
          <w:p w:rsidR="001E06AF" w:rsidRDefault="001E06AF">
            <w:pPr>
              <w:pStyle w:val="Subtitle"/>
              <w:tabs>
                <w:tab w:val="left" w:pos="1134"/>
                <w:tab w:val="left" w:pos="6804"/>
                <w:tab w:val="left" w:pos="6946"/>
              </w:tabs>
              <w:jc w:val="left"/>
              <w:rPr>
                <w:sz w:val="20"/>
                <w:szCs w:val="20"/>
              </w:rPr>
            </w:pPr>
          </w:p>
          <w:p w:rsidR="001E06AF" w:rsidRDefault="001E06AF">
            <w:pPr>
              <w:pStyle w:val="Subtitle"/>
              <w:tabs>
                <w:tab w:val="left" w:pos="1134"/>
                <w:tab w:val="left" w:pos="6804"/>
                <w:tab w:val="left" w:pos="6946"/>
              </w:tabs>
              <w:jc w:val="left"/>
              <w:rPr>
                <w:sz w:val="20"/>
                <w:szCs w:val="20"/>
              </w:rPr>
            </w:pPr>
          </w:p>
          <w:p w:rsidR="001E06AF" w:rsidRDefault="001E06AF">
            <w:pPr>
              <w:pStyle w:val="Subtitle"/>
              <w:tabs>
                <w:tab w:val="left" w:pos="1134"/>
                <w:tab w:val="left" w:pos="6804"/>
                <w:tab w:val="left" w:pos="6946"/>
              </w:tabs>
              <w:jc w:val="left"/>
              <w:rPr>
                <w:sz w:val="20"/>
                <w:szCs w:val="20"/>
              </w:rPr>
            </w:pPr>
          </w:p>
          <w:p w:rsidR="001E06AF" w:rsidRDefault="001E06AF">
            <w:pPr>
              <w:pStyle w:val="Subtitle"/>
              <w:tabs>
                <w:tab w:val="left" w:pos="1134"/>
                <w:tab w:val="left" w:pos="6804"/>
                <w:tab w:val="left" w:pos="6946"/>
              </w:tabs>
              <w:jc w:val="left"/>
              <w:rPr>
                <w:sz w:val="20"/>
                <w:szCs w:val="20"/>
              </w:rPr>
            </w:pPr>
          </w:p>
          <w:p w:rsidR="001E06AF" w:rsidRDefault="001E06AF">
            <w:pPr>
              <w:pStyle w:val="Subtitle"/>
              <w:tabs>
                <w:tab w:val="left" w:pos="1134"/>
                <w:tab w:val="left" w:pos="6804"/>
                <w:tab w:val="left" w:pos="6946"/>
              </w:tabs>
              <w:jc w:val="left"/>
            </w:pPr>
          </w:p>
        </w:tc>
      </w:tr>
    </w:tbl>
    <w:p w:rsidR="001E06AF" w:rsidRDefault="001E06AF">
      <w:pPr>
        <w:pStyle w:val="Subtitle"/>
        <w:widowControl w:val="0"/>
        <w:tabs>
          <w:tab w:val="left" w:pos="1134"/>
          <w:tab w:val="left" w:pos="6804"/>
          <w:tab w:val="left" w:pos="6946"/>
        </w:tabs>
        <w:jc w:val="left"/>
        <w:rPr>
          <w:sz w:val="20"/>
          <w:szCs w:val="20"/>
        </w:rPr>
      </w:pPr>
    </w:p>
    <w:p w:rsidR="001E06AF" w:rsidRDefault="001E06AF">
      <w:pPr>
        <w:pStyle w:val="Subtitle"/>
        <w:tabs>
          <w:tab w:val="left" w:pos="360"/>
        </w:tabs>
        <w:jc w:val="left"/>
        <w:rPr>
          <w:b w:val="0"/>
          <w:bCs w:val="0"/>
          <w:sz w:val="20"/>
          <w:szCs w:val="20"/>
        </w:rPr>
      </w:pPr>
    </w:p>
    <w:p w:rsidR="001E06AF" w:rsidRPr="00553B21" w:rsidRDefault="00553B21">
      <w:pPr>
        <w:pStyle w:val="Subtitle"/>
        <w:tabs>
          <w:tab w:val="left" w:pos="360"/>
        </w:tabs>
        <w:jc w:val="left"/>
        <w:rPr>
          <w:b w:val="0"/>
          <w:bCs w:val="0"/>
          <w:i/>
          <w:iCs/>
          <w:color w:val="auto"/>
        </w:rPr>
      </w:pPr>
      <w:r w:rsidRPr="00553B21">
        <w:rPr>
          <w:b w:val="0"/>
          <w:bCs w:val="0"/>
          <w:i/>
          <w:iCs/>
          <w:color w:val="auto"/>
        </w:rPr>
        <w:t>Note: Any potential conflict of interest detailed above may not prevent you from being called for interview but may, if appropriate, be explored with you at the time to establish how you would address the issue should you be successful in your application.</w:t>
      </w:r>
      <w:r w:rsidRPr="00553B21">
        <w:rPr>
          <w:b w:val="0"/>
          <w:bCs w:val="0"/>
          <w:i/>
          <w:iCs/>
          <w:color w:val="auto"/>
        </w:rPr>
        <w:t xml:space="preserve"> </w:t>
      </w:r>
    </w:p>
    <w:p w:rsidR="001E06AF" w:rsidRPr="00553B21" w:rsidRDefault="001E06AF">
      <w:pPr>
        <w:pStyle w:val="Subtitle"/>
        <w:tabs>
          <w:tab w:val="left" w:pos="360"/>
        </w:tabs>
        <w:jc w:val="left"/>
        <w:rPr>
          <w:color w:val="auto"/>
          <w:sz w:val="26"/>
          <w:szCs w:val="26"/>
        </w:rPr>
      </w:pPr>
    </w:p>
    <w:p w:rsidR="001E06AF" w:rsidRPr="00553B21" w:rsidRDefault="00553B21">
      <w:pPr>
        <w:pStyle w:val="Subtitle"/>
        <w:jc w:val="left"/>
        <w:rPr>
          <w:color w:val="auto"/>
        </w:rPr>
      </w:pPr>
      <w:r w:rsidRPr="00553B21">
        <w:rPr>
          <w:color w:val="auto"/>
        </w:rPr>
        <w:t>Are there any other probity issues which might conceivably give rise to public concern? Are you, or have you in the past been, involved in activities that could call into question your own reputation and/or damage the reputation of PPANI?</w:t>
      </w:r>
    </w:p>
    <w:p w:rsidR="001E06AF" w:rsidRDefault="001E06AF">
      <w:pPr>
        <w:pStyle w:val="Subtitle"/>
        <w:jc w:val="left"/>
      </w:pPr>
    </w:p>
    <w:tbl>
      <w:tblPr>
        <w:tblW w:w="87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85"/>
        <w:gridCol w:w="2185"/>
        <w:gridCol w:w="1454"/>
        <w:gridCol w:w="2917"/>
      </w:tblGrid>
      <w:tr w:rsidR="001E06AF">
        <w:trPr>
          <w:trHeight w:val="272"/>
        </w:trPr>
        <w:tc>
          <w:tcPr>
            <w:tcW w:w="2185" w:type="dxa"/>
            <w:tcBorders>
              <w:top w:val="nil"/>
              <w:left w:val="nil"/>
              <w:bottom w:val="nil"/>
              <w:right w:val="nil"/>
            </w:tcBorders>
            <w:shd w:val="clear" w:color="auto" w:fill="auto"/>
            <w:tcMar>
              <w:top w:w="80" w:type="dxa"/>
              <w:left w:w="80" w:type="dxa"/>
              <w:bottom w:w="80" w:type="dxa"/>
              <w:right w:w="80" w:type="dxa"/>
            </w:tcMar>
          </w:tcPr>
          <w:p w:rsidR="001E06AF" w:rsidRDefault="00553B21">
            <w:pPr>
              <w:pStyle w:val="Subtitle"/>
              <w:tabs>
                <w:tab w:val="left" w:pos="1134"/>
                <w:tab w:val="left" w:pos="6804"/>
                <w:tab w:val="left" w:pos="6946"/>
              </w:tabs>
            </w:pPr>
            <w:r>
              <w:t xml:space="preserve">         YES</w:t>
            </w:r>
          </w:p>
        </w:tc>
        <w:tc>
          <w:tcPr>
            <w:tcW w:w="2185" w:type="dxa"/>
            <w:tcBorders>
              <w:top w:val="nil"/>
              <w:left w:val="nil"/>
              <w:bottom w:val="nil"/>
              <w:right w:val="nil"/>
            </w:tcBorders>
            <w:shd w:val="clear" w:color="auto" w:fill="auto"/>
            <w:tcMar>
              <w:top w:w="80" w:type="dxa"/>
              <w:left w:w="80" w:type="dxa"/>
              <w:bottom w:w="80" w:type="dxa"/>
              <w:right w:w="80" w:type="dxa"/>
            </w:tcMar>
          </w:tcPr>
          <w:p w:rsidR="001E06AF" w:rsidRDefault="001E06AF"/>
        </w:tc>
        <w:tc>
          <w:tcPr>
            <w:tcW w:w="1454" w:type="dxa"/>
            <w:tcBorders>
              <w:top w:val="nil"/>
              <w:left w:val="nil"/>
              <w:bottom w:val="nil"/>
              <w:right w:val="nil"/>
            </w:tcBorders>
            <w:shd w:val="clear" w:color="auto" w:fill="auto"/>
            <w:tcMar>
              <w:top w:w="80" w:type="dxa"/>
              <w:left w:w="80" w:type="dxa"/>
              <w:bottom w:w="80" w:type="dxa"/>
              <w:right w:w="80" w:type="dxa"/>
            </w:tcMar>
          </w:tcPr>
          <w:p w:rsidR="001E06AF" w:rsidRDefault="00553B21">
            <w:pPr>
              <w:pStyle w:val="Subtitle"/>
              <w:tabs>
                <w:tab w:val="left" w:pos="1134"/>
                <w:tab w:val="left" w:pos="6804"/>
                <w:tab w:val="left" w:pos="6946"/>
              </w:tabs>
            </w:pPr>
            <w:r>
              <w:t xml:space="preserve">      NO</w:t>
            </w:r>
          </w:p>
        </w:tc>
        <w:tc>
          <w:tcPr>
            <w:tcW w:w="2917" w:type="dxa"/>
            <w:tcBorders>
              <w:top w:val="nil"/>
              <w:left w:val="nil"/>
              <w:bottom w:val="nil"/>
              <w:right w:val="nil"/>
            </w:tcBorders>
            <w:shd w:val="clear" w:color="auto" w:fill="auto"/>
            <w:tcMar>
              <w:top w:w="80" w:type="dxa"/>
              <w:left w:w="80" w:type="dxa"/>
              <w:bottom w:w="80" w:type="dxa"/>
              <w:right w:w="80" w:type="dxa"/>
            </w:tcMar>
          </w:tcPr>
          <w:p w:rsidR="001E06AF" w:rsidRDefault="001E06AF"/>
        </w:tc>
      </w:tr>
    </w:tbl>
    <w:p w:rsidR="001E06AF" w:rsidRDefault="001E06AF">
      <w:pPr>
        <w:pStyle w:val="Subtitle"/>
        <w:jc w:val="left"/>
      </w:pPr>
    </w:p>
    <w:tbl>
      <w:tblPr>
        <w:tblW w:w="90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32"/>
      </w:tblGrid>
      <w:tr w:rsidR="001E06AF">
        <w:trPr>
          <w:trHeight w:val="2443"/>
        </w:trPr>
        <w:tc>
          <w:tcPr>
            <w:tcW w:w="9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AF" w:rsidRDefault="00553B21">
            <w:pPr>
              <w:pStyle w:val="Subtitle"/>
              <w:tabs>
                <w:tab w:val="left" w:pos="1134"/>
                <w:tab w:val="left" w:pos="6804"/>
                <w:tab w:val="left" w:pos="6946"/>
              </w:tabs>
              <w:jc w:val="left"/>
              <w:rPr>
                <w:sz w:val="22"/>
                <w:szCs w:val="22"/>
              </w:rPr>
            </w:pPr>
            <w:r>
              <w:rPr>
                <w:sz w:val="22"/>
                <w:szCs w:val="22"/>
              </w:rPr>
              <w:t>If you answered YES please provide details:</w:t>
            </w:r>
          </w:p>
          <w:p w:rsidR="001E06AF" w:rsidRDefault="001E06AF">
            <w:pPr>
              <w:pStyle w:val="Subtitle"/>
              <w:tabs>
                <w:tab w:val="left" w:pos="1134"/>
                <w:tab w:val="left" w:pos="6804"/>
                <w:tab w:val="left" w:pos="6946"/>
              </w:tabs>
              <w:jc w:val="left"/>
              <w:rPr>
                <w:sz w:val="20"/>
                <w:szCs w:val="20"/>
              </w:rPr>
            </w:pPr>
          </w:p>
          <w:p w:rsidR="001E06AF" w:rsidRDefault="001E06AF">
            <w:pPr>
              <w:pStyle w:val="Subtitle"/>
              <w:tabs>
                <w:tab w:val="left" w:pos="1134"/>
                <w:tab w:val="left" w:pos="6804"/>
                <w:tab w:val="left" w:pos="6946"/>
              </w:tabs>
              <w:jc w:val="left"/>
              <w:rPr>
                <w:sz w:val="20"/>
                <w:szCs w:val="20"/>
              </w:rPr>
            </w:pPr>
          </w:p>
          <w:p w:rsidR="001E06AF" w:rsidRDefault="001E06AF">
            <w:pPr>
              <w:pStyle w:val="Subtitle"/>
              <w:tabs>
                <w:tab w:val="left" w:pos="1134"/>
                <w:tab w:val="left" w:pos="6804"/>
                <w:tab w:val="left" w:pos="6946"/>
              </w:tabs>
              <w:jc w:val="left"/>
              <w:rPr>
                <w:sz w:val="20"/>
                <w:szCs w:val="20"/>
              </w:rPr>
            </w:pPr>
          </w:p>
          <w:p w:rsidR="001E06AF" w:rsidRDefault="001E06AF">
            <w:pPr>
              <w:pStyle w:val="Subtitle"/>
              <w:tabs>
                <w:tab w:val="left" w:pos="1134"/>
                <w:tab w:val="left" w:pos="6804"/>
                <w:tab w:val="left" w:pos="6946"/>
              </w:tabs>
              <w:jc w:val="left"/>
              <w:rPr>
                <w:sz w:val="20"/>
                <w:szCs w:val="20"/>
              </w:rPr>
            </w:pPr>
          </w:p>
          <w:p w:rsidR="001E06AF" w:rsidRDefault="001E06AF">
            <w:pPr>
              <w:pStyle w:val="Subtitle"/>
              <w:tabs>
                <w:tab w:val="left" w:pos="1134"/>
                <w:tab w:val="left" w:pos="6804"/>
                <w:tab w:val="left" w:pos="6946"/>
              </w:tabs>
              <w:jc w:val="left"/>
              <w:rPr>
                <w:sz w:val="20"/>
                <w:szCs w:val="20"/>
              </w:rPr>
            </w:pPr>
          </w:p>
          <w:p w:rsidR="001E06AF" w:rsidRDefault="001E06AF">
            <w:pPr>
              <w:pStyle w:val="Subtitle"/>
              <w:tabs>
                <w:tab w:val="left" w:pos="1134"/>
                <w:tab w:val="left" w:pos="6804"/>
                <w:tab w:val="left" w:pos="6946"/>
              </w:tabs>
              <w:jc w:val="left"/>
              <w:rPr>
                <w:sz w:val="20"/>
                <w:szCs w:val="20"/>
              </w:rPr>
            </w:pPr>
          </w:p>
          <w:p w:rsidR="001E06AF" w:rsidRDefault="001E06AF">
            <w:pPr>
              <w:pStyle w:val="Subtitle"/>
              <w:tabs>
                <w:tab w:val="left" w:pos="1134"/>
                <w:tab w:val="left" w:pos="6804"/>
                <w:tab w:val="left" w:pos="6946"/>
              </w:tabs>
              <w:jc w:val="left"/>
              <w:rPr>
                <w:sz w:val="20"/>
                <w:szCs w:val="20"/>
              </w:rPr>
            </w:pPr>
          </w:p>
          <w:p w:rsidR="001E06AF" w:rsidRDefault="001E06AF">
            <w:pPr>
              <w:pStyle w:val="Subtitle"/>
              <w:tabs>
                <w:tab w:val="left" w:pos="1134"/>
                <w:tab w:val="left" w:pos="6804"/>
                <w:tab w:val="left" w:pos="6946"/>
              </w:tabs>
              <w:jc w:val="left"/>
              <w:rPr>
                <w:sz w:val="20"/>
                <w:szCs w:val="20"/>
              </w:rPr>
            </w:pPr>
          </w:p>
          <w:p w:rsidR="001E06AF" w:rsidRDefault="001E06AF">
            <w:pPr>
              <w:pStyle w:val="Subtitle"/>
              <w:tabs>
                <w:tab w:val="left" w:pos="1134"/>
                <w:tab w:val="left" w:pos="6804"/>
                <w:tab w:val="left" w:pos="6946"/>
              </w:tabs>
              <w:jc w:val="left"/>
            </w:pPr>
          </w:p>
        </w:tc>
      </w:tr>
    </w:tbl>
    <w:p w:rsidR="001E06AF" w:rsidRDefault="001E06AF">
      <w:pPr>
        <w:pStyle w:val="Subtitle"/>
        <w:jc w:val="left"/>
      </w:pPr>
    </w:p>
    <w:p w:rsidR="001E06AF" w:rsidRDefault="001E06AF">
      <w:pPr>
        <w:pStyle w:val="Subtitle"/>
        <w:tabs>
          <w:tab w:val="left" w:pos="360"/>
        </w:tabs>
        <w:jc w:val="left"/>
        <w:rPr>
          <w:sz w:val="26"/>
          <w:szCs w:val="26"/>
        </w:rPr>
      </w:pPr>
    </w:p>
    <w:p w:rsidR="001E06AF" w:rsidRDefault="00553B21">
      <w:pPr>
        <w:pStyle w:val="Subtitle"/>
        <w:tabs>
          <w:tab w:val="left" w:pos="360"/>
        </w:tabs>
        <w:jc w:val="left"/>
        <w:rPr>
          <w:sz w:val="28"/>
          <w:szCs w:val="28"/>
        </w:rPr>
      </w:pPr>
      <w:r>
        <w:rPr>
          <w:sz w:val="26"/>
          <w:szCs w:val="26"/>
        </w:rPr>
        <w:t>Declaration and Signature</w:t>
      </w:r>
    </w:p>
    <w:p w:rsidR="001E06AF" w:rsidRDefault="001E06AF">
      <w:pPr>
        <w:pStyle w:val="Subtitle"/>
        <w:tabs>
          <w:tab w:val="left" w:pos="360"/>
        </w:tabs>
        <w:jc w:val="left"/>
        <w:rPr>
          <w:sz w:val="20"/>
          <w:szCs w:val="20"/>
        </w:rPr>
      </w:pPr>
    </w:p>
    <w:p w:rsidR="001E06AF" w:rsidRDefault="00553B21">
      <w:pPr>
        <w:pStyle w:val="Subtitle"/>
        <w:jc w:val="left"/>
        <w:rPr>
          <w:b w:val="0"/>
          <w:bCs w:val="0"/>
        </w:rPr>
      </w:pPr>
      <w:r>
        <w:rPr>
          <w:b w:val="0"/>
          <w:bCs w:val="0"/>
        </w:rPr>
        <w:t xml:space="preserve">I have read the guidance on conflicts of interest </w:t>
      </w:r>
      <w:r>
        <w:rPr>
          <w:b w:val="0"/>
          <w:bCs w:val="0"/>
        </w:rPr>
        <w:t>and have completed the conflicts of interest section of this form accordingly. I understand that, if appointed, I must raise with the Chair of the PPANI Strategic Management Board any probity or conflict of interest issue that might arise during my term of</w:t>
      </w:r>
      <w:r>
        <w:rPr>
          <w:b w:val="0"/>
          <w:bCs w:val="0"/>
        </w:rPr>
        <w:t xml:space="preserve"> appointment and that my failure to do so could lead to my appointment being terminated.</w:t>
      </w:r>
    </w:p>
    <w:p w:rsidR="001E06AF" w:rsidRDefault="001E06AF">
      <w:pPr>
        <w:pStyle w:val="Subtitle"/>
        <w:jc w:val="left"/>
        <w:rPr>
          <w:b w:val="0"/>
          <w:bCs w:val="0"/>
        </w:rPr>
      </w:pPr>
    </w:p>
    <w:p w:rsidR="001E06AF" w:rsidRDefault="00553B21">
      <w:pPr>
        <w:pStyle w:val="Subtitle"/>
        <w:jc w:val="left"/>
        <w:rPr>
          <w:b w:val="0"/>
          <w:bCs w:val="0"/>
        </w:rPr>
      </w:pPr>
      <w:r>
        <w:rPr>
          <w:b w:val="0"/>
          <w:bCs w:val="0"/>
        </w:rPr>
        <w:t xml:space="preserve">I have read the information booklet and the information I have provided is true and complete to the best of my knowledge and belief.  I confirm that I am eligible to </w:t>
      </w:r>
      <w:r>
        <w:rPr>
          <w:b w:val="0"/>
          <w:bCs w:val="0"/>
        </w:rPr>
        <w:t>become a Lay Adviser as set out in the eligibility section in the applicant information pack. If appointed I will be able to carry out my expected duties and undertake the required training.</w:t>
      </w:r>
    </w:p>
    <w:p w:rsidR="001E06AF" w:rsidRDefault="001E06AF">
      <w:pPr>
        <w:pStyle w:val="Subtitle"/>
        <w:jc w:val="left"/>
        <w:rPr>
          <w:b w:val="0"/>
          <w:bCs w:val="0"/>
        </w:rPr>
      </w:pPr>
    </w:p>
    <w:p w:rsidR="001E06AF" w:rsidRDefault="00553B21">
      <w:pPr>
        <w:pStyle w:val="Subtitle"/>
        <w:jc w:val="left"/>
        <w:rPr>
          <w:b w:val="0"/>
          <w:bCs w:val="0"/>
        </w:rPr>
      </w:pPr>
      <w:r>
        <w:rPr>
          <w:b w:val="0"/>
          <w:bCs w:val="0"/>
        </w:rPr>
        <w:t>I understand that my application may be rejected for withholding</w:t>
      </w:r>
      <w:r>
        <w:rPr>
          <w:b w:val="0"/>
          <w:bCs w:val="0"/>
        </w:rPr>
        <w:t xml:space="preserve"> relevant details or giving false information.  I understand that, if I am appointed and the information I have provided is incorrect, or any of the statements made in this declaration are untrue, or subsequently circumstances arise at any time before the </w:t>
      </w:r>
      <w:r>
        <w:rPr>
          <w:b w:val="0"/>
          <w:bCs w:val="0"/>
        </w:rPr>
        <w:t>end of my term of office which would render any such statements untrue, then my tenure of office may be terminated.</w:t>
      </w:r>
    </w:p>
    <w:p w:rsidR="001E06AF" w:rsidRDefault="001E06AF">
      <w:pPr>
        <w:pStyle w:val="Subtitle"/>
        <w:jc w:val="left"/>
        <w:rPr>
          <w:b w:val="0"/>
          <w:bCs w:val="0"/>
        </w:rPr>
      </w:pPr>
    </w:p>
    <w:p w:rsidR="001E06AF" w:rsidRDefault="00553B21">
      <w:pPr>
        <w:pStyle w:val="Subtitle"/>
        <w:jc w:val="left"/>
        <w:rPr>
          <w:b w:val="0"/>
          <w:bCs w:val="0"/>
        </w:rPr>
      </w:pPr>
      <w:r>
        <w:rPr>
          <w:b w:val="0"/>
          <w:bCs w:val="0"/>
        </w:rPr>
        <w:t>I understand and accept that the information I have provided will be processed in accordance with Data Protection legislation, for the purp</w:t>
      </w:r>
      <w:r>
        <w:rPr>
          <w:b w:val="0"/>
          <w:bCs w:val="0"/>
        </w:rPr>
        <w:t>oses of making public appointments. That this may involve disclosing information to other Government Departments, the Commissioner for Public Appointments, Northern Ireland and anonymously in response to Parliamentary/Assembly Questions and other enquiries</w:t>
      </w:r>
      <w:r>
        <w:rPr>
          <w:b w:val="0"/>
          <w:bCs w:val="0"/>
        </w:rPr>
        <w:t>. I also understand and accept that, if appointed, my name will be published in the public domain.</w:t>
      </w:r>
    </w:p>
    <w:p w:rsidR="001E06AF" w:rsidRDefault="001E06AF">
      <w:pPr>
        <w:pStyle w:val="Subtitle"/>
        <w:tabs>
          <w:tab w:val="left" w:pos="1134"/>
        </w:tabs>
        <w:jc w:val="left"/>
      </w:pPr>
    </w:p>
    <w:p w:rsidR="001E06AF" w:rsidRDefault="00553B21">
      <w:pPr>
        <w:pStyle w:val="Subtitle"/>
        <w:jc w:val="left"/>
        <w:rPr>
          <w:b w:val="0"/>
          <w:bCs w:val="0"/>
        </w:rPr>
      </w:pPr>
      <w:r>
        <w:rPr>
          <w:b w:val="0"/>
          <w:bCs w:val="0"/>
        </w:rPr>
        <w:t>Please sign and date as indicated (if submitting electronically, type in both boxes)</w:t>
      </w:r>
    </w:p>
    <w:p w:rsidR="001E06AF" w:rsidRDefault="001E06AF">
      <w:pPr>
        <w:pStyle w:val="Subtitle"/>
        <w:tabs>
          <w:tab w:val="left" w:pos="1134"/>
        </w:tabs>
        <w:jc w:val="left"/>
        <w:rPr>
          <w:b w:val="0"/>
          <w:bCs w:val="0"/>
        </w:rPr>
      </w:pPr>
    </w:p>
    <w:p w:rsidR="001E06AF" w:rsidRDefault="001E06AF">
      <w:pPr>
        <w:pStyle w:val="Subtitle"/>
        <w:tabs>
          <w:tab w:val="left" w:pos="1134"/>
        </w:tabs>
        <w:jc w:val="left"/>
        <w:rPr>
          <w:b w:val="0"/>
          <w:bCs w:val="0"/>
        </w:rPr>
      </w:pPr>
    </w:p>
    <w:p w:rsidR="001E06AF" w:rsidRDefault="00553B21">
      <w:pPr>
        <w:pStyle w:val="Subtitle"/>
        <w:tabs>
          <w:tab w:val="left" w:pos="1134"/>
        </w:tabs>
        <w:jc w:val="left"/>
      </w:pPr>
      <w:r>
        <w:t>Name in Block Capitals:</w:t>
      </w:r>
    </w:p>
    <w:p w:rsidR="001E06AF" w:rsidRDefault="001E06AF">
      <w:pPr>
        <w:pStyle w:val="Subtitle"/>
        <w:tabs>
          <w:tab w:val="left" w:pos="1134"/>
        </w:tabs>
        <w:jc w:val="left"/>
        <w:rPr>
          <w:b w:val="0"/>
          <w:bCs w:val="0"/>
        </w:rPr>
      </w:pPr>
    </w:p>
    <w:p w:rsidR="001E06AF" w:rsidRDefault="001E06AF">
      <w:pPr>
        <w:pStyle w:val="Subtitle"/>
        <w:tabs>
          <w:tab w:val="left" w:pos="1134"/>
        </w:tabs>
        <w:jc w:val="left"/>
        <w:rPr>
          <w:b w:val="0"/>
          <w:bCs w:val="0"/>
        </w:rPr>
      </w:pPr>
    </w:p>
    <w:p w:rsidR="001E06AF" w:rsidRDefault="00553B21">
      <w:pPr>
        <w:pStyle w:val="Subtitle"/>
        <w:tabs>
          <w:tab w:val="left" w:pos="1134"/>
        </w:tabs>
        <w:jc w:val="left"/>
        <w:rPr>
          <w:b w:val="0"/>
          <w:bCs w:val="0"/>
        </w:rPr>
      </w:pPr>
      <w:r>
        <w:t xml:space="preserve">Signature: </w:t>
      </w:r>
      <w:r>
        <w:rPr>
          <w:b w:val="0"/>
          <w:bCs w:val="0"/>
        </w:rPr>
        <w:t xml:space="preserve">   </w:t>
      </w:r>
      <w:r>
        <w:rPr>
          <w:b w:val="0"/>
          <w:bCs w:val="0"/>
        </w:rPr>
        <w:tab/>
      </w:r>
      <w:r>
        <w:rPr>
          <w:b w:val="0"/>
          <w:bCs w:val="0"/>
        </w:rPr>
        <w:tab/>
      </w:r>
      <w:r>
        <w:rPr>
          <w:b w:val="0"/>
          <w:bCs w:val="0"/>
        </w:rPr>
        <w:tab/>
      </w:r>
      <w:r>
        <w:rPr>
          <w:b w:val="0"/>
          <w:bCs w:val="0"/>
        </w:rPr>
        <w:tab/>
      </w:r>
      <w:r>
        <w:rPr>
          <w:b w:val="0"/>
          <w:bCs w:val="0"/>
        </w:rPr>
        <w:tab/>
      </w:r>
      <w:r>
        <w:rPr>
          <w:b w:val="0"/>
          <w:bCs w:val="0"/>
        </w:rPr>
        <w:tab/>
      </w:r>
      <w:r>
        <w:t xml:space="preserve">Date: </w:t>
      </w:r>
      <w:r>
        <w:rPr>
          <w:b w:val="0"/>
          <w:bCs w:val="0"/>
        </w:rPr>
        <w:t xml:space="preserve"> </w:t>
      </w:r>
      <w:r>
        <w:rPr>
          <w:b w:val="0"/>
          <w:bCs w:val="0"/>
        </w:rPr>
        <w:tab/>
      </w:r>
    </w:p>
    <w:p w:rsidR="001E06AF" w:rsidRDefault="00553B21">
      <w:pPr>
        <w:pStyle w:val="Subtitle"/>
        <w:tabs>
          <w:tab w:val="left" w:pos="1134"/>
          <w:tab w:val="left" w:pos="6804"/>
          <w:tab w:val="left" w:pos="6946"/>
        </w:tabs>
        <w:jc w:val="left"/>
        <w:rPr>
          <w:sz w:val="20"/>
          <w:szCs w:val="20"/>
        </w:rPr>
      </w:pPr>
      <w:r>
        <w:t>Guaranteed Int</w:t>
      </w:r>
      <w:r>
        <w:t>erview Scheme (GIS)</w:t>
      </w:r>
    </w:p>
    <w:p w:rsidR="001E06AF" w:rsidRDefault="001E06AF">
      <w:pPr>
        <w:pStyle w:val="Subtitle"/>
        <w:tabs>
          <w:tab w:val="left" w:pos="426"/>
        </w:tabs>
        <w:rPr>
          <w:sz w:val="20"/>
          <w:szCs w:val="20"/>
        </w:rPr>
      </w:pPr>
    </w:p>
    <w:p w:rsidR="001E06AF" w:rsidRDefault="00553B21">
      <w:pPr>
        <w:pStyle w:val="Body"/>
      </w:pPr>
      <w:r>
        <w:rPr>
          <w:rFonts w:eastAsia="Arial Unicode MS" w:cs="Arial Unicode MS"/>
          <w:lang w:val="en-US"/>
        </w:rPr>
        <w:t>The aim of the GIS is to provide applicants with a disability the opportunity to demonstrate their abilities beyond the initial application stage.  Applicants with a disability who meet or exceed the pass-mark set for the criteria at t</w:t>
      </w:r>
      <w:r>
        <w:rPr>
          <w:rFonts w:eastAsia="Arial Unicode MS" w:cs="Arial Unicode MS"/>
          <w:lang w:val="en-US"/>
        </w:rPr>
        <w:t xml:space="preserve">he sift stage will automatically be offered an interview. Their application will not be subjected to any short-listing which may take place. </w:t>
      </w:r>
    </w:p>
    <w:p w:rsidR="001E06AF" w:rsidRDefault="001E06AF">
      <w:pPr>
        <w:pStyle w:val="Body"/>
      </w:pPr>
    </w:p>
    <w:p w:rsidR="001E06AF" w:rsidRDefault="00553B21">
      <w:pPr>
        <w:pStyle w:val="Body"/>
      </w:pPr>
      <w:r>
        <w:rPr>
          <w:rFonts w:eastAsia="Arial Unicode MS" w:cs="Arial Unicode MS"/>
          <w:lang w:val="en-US"/>
        </w:rPr>
        <w:t>Declaring a disability for the purpose of qualifying for the GIS is your decision and is entirely voluntary.</w:t>
      </w:r>
    </w:p>
    <w:p w:rsidR="001E06AF" w:rsidRDefault="001E06AF">
      <w:pPr>
        <w:pStyle w:val="Body"/>
        <w:rPr>
          <w:b/>
          <w:bCs/>
        </w:rPr>
      </w:pPr>
    </w:p>
    <w:p w:rsidR="001E06AF" w:rsidRDefault="00553B21">
      <w:pPr>
        <w:pStyle w:val="Body"/>
        <w:rPr>
          <w:b/>
          <w:bCs/>
          <w:u w:val="single"/>
        </w:rPr>
      </w:pPr>
      <w:r>
        <w:rPr>
          <w:rFonts w:eastAsia="Arial Unicode MS" w:cs="Arial Unicode MS"/>
          <w:lang w:val="en-US"/>
        </w:rPr>
        <w:t xml:space="preserve">To </w:t>
      </w:r>
      <w:r>
        <w:rPr>
          <w:rFonts w:eastAsia="Arial Unicode MS" w:cs="Arial Unicode MS"/>
          <w:lang w:val="en-US"/>
        </w:rPr>
        <w:t>be eligible for the GIS you must be considered as disabled under the Disability Discrimination Act 1995 which defines a person with a disability as someone who has, or has had in the past, a physical or mental impairment which has had a substantial long-te</w:t>
      </w:r>
      <w:r>
        <w:rPr>
          <w:rFonts w:eastAsia="Arial Unicode MS" w:cs="Arial Unicode MS"/>
          <w:lang w:val="en-US"/>
        </w:rPr>
        <w:t>rm adverse effect on your ability to carry out normal day to day activities.  This includes sensory impairments, people who have had a disability in the past even though they are no longer disabled, people whose disability is likely to last for twelve mont</w:t>
      </w:r>
      <w:r>
        <w:rPr>
          <w:rFonts w:eastAsia="Arial Unicode MS" w:cs="Arial Unicode MS"/>
          <w:lang w:val="en-US"/>
        </w:rPr>
        <w:t>hs or rest of their life, and people whose condition is likely to progress or recur.  Severe disfigurement is also acknowledged as a disability.</w:t>
      </w:r>
    </w:p>
    <w:p w:rsidR="001E06AF" w:rsidRDefault="001E06AF">
      <w:pPr>
        <w:pStyle w:val="Body"/>
        <w:rPr>
          <w:b/>
          <w:bCs/>
          <w:u w:val="single"/>
        </w:rPr>
      </w:pPr>
    </w:p>
    <w:p w:rsidR="001E06AF" w:rsidRDefault="00553B21">
      <w:pPr>
        <w:pStyle w:val="Body"/>
        <w:rPr>
          <w:b/>
          <w:bCs/>
        </w:rPr>
      </w:pPr>
      <w:r>
        <w:rPr>
          <w:rFonts w:eastAsia="Arial Unicode MS" w:cs="Arial Unicode MS"/>
          <w:b/>
          <w:bCs/>
        </w:rPr>
        <w:t>Declaration</w:t>
      </w:r>
    </w:p>
    <w:p w:rsidR="001E06AF" w:rsidRDefault="00553B21">
      <w:pPr>
        <w:pStyle w:val="Body"/>
        <w:rPr>
          <w:b/>
          <w:bCs/>
          <w:color w:val="FF0000"/>
          <w:u w:val="single" w:color="FF0000"/>
        </w:rPr>
      </w:pPr>
      <w:r>
        <w:rPr>
          <w:rFonts w:eastAsia="Arial Unicode MS" w:cs="Arial Unicode MS"/>
          <w:b/>
          <w:bCs/>
          <w:color w:val="FF0000"/>
          <w:u w:val="single" w:color="FF0000"/>
          <w:lang w:val="en-US"/>
        </w:rPr>
        <w:t>(Only sign this declaration if you are applying under the terms of the GIS Scheme)</w:t>
      </w:r>
    </w:p>
    <w:p w:rsidR="001E06AF" w:rsidRDefault="001E06AF">
      <w:pPr>
        <w:pStyle w:val="Body"/>
        <w:rPr>
          <w:b/>
          <w:bCs/>
        </w:rPr>
      </w:pPr>
    </w:p>
    <w:p w:rsidR="001E06AF" w:rsidRDefault="00553B21">
      <w:pPr>
        <w:pStyle w:val="Body"/>
        <w:rPr>
          <w:b/>
          <w:bCs/>
        </w:rPr>
      </w:pPr>
      <w:r>
        <w:rPr>
          <w:rFonts w:eastAsia="Arial Unicode MS" w:cs="Arial Unicode MS"/>
          <w:b/>
          <w:bCs/>
          <w:lang w:val="en-US"/>
        </w:rPr>
        <w:t xml:space="preserve">I consider </w:t>
      </w:r>
      <w:r>
        <w:rPr>
          <w:rFonts w:eastAsia="Arial Unicode MS" w:cs="Arial Unicode MS"/>
          <w:b/>
          <w:bCs/>
          <w:lang w:val="en-US"/>
        </w:rPr>
        <w:t>myself to have a disability as defined above and I would like to apply under the Guaranteed Interview Scheme. I understand that a false declaration of a disability in order to obtain an interview will invalidate my application.</w:t>
      </w:r>
    </w:p>
    <w:p w:rsidR="001E06AF" w:rsidRDefault="001E06AF">
      <w:pPr>
        <w:pStyle w:val="Body"/>
      </w:pPr>
    </w:p>
    <w:p w:rsidR="001E06AF" w:rsidRDefault="001E06AF">
      <w:pPr>
        <w:pStyle w:val="Subtitle"/>
        <w:tabs>
          <w:tab w:val="left" w:pos="1134"/>
          <w:tab w:val="left" w:pos="6804"/>
          <w:tab w:val="left" w:pos="6946"/>
        </w:tabs>
        <w:jc w:val="left"/>
        <w:rPr>
          <w:b w:val="0"/>
          <w:bCs w:val="0"/>
        </w:rPr>
      </w:pPr>
    </w:p>
    <w:p w:rsidR="001E06AF" w:rsidRDefault="00553B21">
      <w:pPr>
        <w:pStyle w:val="Subtitle"/>
        <w:tabs>
          <w:tab w:val="left" w:pos="1134"/>
          <w:tab w:val="left" w:pos="6804"/>
          <w:tab w:val="left" w:pos="6946"/>
        </w:tabs>
        <w:jc w:val="left"/>
      </w:pPr>
      <w:r>
        <w:t>Name in Block Capitals:</w:t>
      </w:r>
    </w:p>
    <w:p w:rsidR="001E06AF" w:rsidRDefault="001E06AF">
      <w:pPr>
        <w:pStyle w:val="Subtitle"/>
        <w:tabs>
          <w:tab w:val="left" w:pos="1134"/>
          <w:tab w:val="left" w:pos="6804"/>
          <w:tab w:val="left" w:pos="6946"/>
        </w:tabs>
        <w:jc w:val="left"/>
        <w:rPr>
          <w:b w:val="0"/>
          <w:bCs w:val="0"/>
        </w:rPr>
      </w:pPr>
    </w:p>
    <w:p w:rsidR="001E06AF" w:rsidRDefault="001E06AF">
      <w:pPr>
        <w:pStyle w:val="Subtitle"/>
        <w:tabs>
          <w:tab w:val="left" w:pos="1134"/>
        </w:tabs>
        <w:jc w:val="left"/>
      </w:pPr>
    </w:p>
    <w:p w:rsidR="001E06AF" w:rsidRDefault="00553B21">
      <w:pPr>
        <w:pStyle w:val="Subtitle"/>
        <w:tabs>
          <w:tab w:val="left" w:pos="1134"/>
        </w:tabs>
        <w:jc w:val="left"/>
      </w:pPr>
      <w:r>
        <w:t>Signature:</w:t>
      </w:r>
      <w:r>
        <w:rPr>
          <w:b w:val="0"/>
          <w:bCs w:val="0"/>
          <w:sz w:val="20"/>
          <w:szCs w:val="20"/>
        </w:rPr>
        <w:t xml:space="preserve">    </w:t>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t>Date:</w:t>
      </w:r>
      <w:r>
        <w:rPr>
          <w:b w:val="0"/>
          <w:bCs w:val="0"/>
        </w:rPr>
        <w:t xml:space="preserve">  </w:t>
      </w:r>
      <w:r>
        <w:rPr>
          <w:b w:val="0"/>
          <w:bCs w:val="0"/>
          <w:sz w:val="20"/>
          <w:szCs w:val="20"/>
        </w:rPr>
        <w:tab/>
      </w:r>
    </w:p>
    <w:p w:rsidR="001E06AF" w:rsidRDefault="001E06AF">
      <w:pPr>
        <w:pStyle w:val="Subtitle"/>
        <w:tabs>
          <w:tab w:val="left" w:pos="1134"/>
          <w:tab w:val="left" w:pos="6804"/>
          <w:tab w:val="left" w:pos="6946"/>
        </w:tabs>
        <w:jc w:val="left"/>
        <w:rPr>
          <w:b w:val="0"/>
          <w:bCs w:val="0"/>
          <w:sz w:val="20"/>
          <w:szCs w:val="20"/>
        </w:rPr>
      </w:pPr>
    </w:p>
    <w:p w:rsidR="001E06AF" w:rsidRDefault="00553B21">
      <w:pPr>
        <w:pStyle w:val="Subtitle"/>
        <w:tabs>
          <w:tab w:val="left" w:pos="1134"/>
          <w:tab w:val="left" w:pos="6804"/>
          <w:tab w:val="left" w:pos="6946"/>
        </w:tabs>
        <w:jc w:val="left"/>
      </w:pPr>
      <w:r>
        <w:rPr>
          <w:sz w:val="20"/>
          <w:szCs w:val="20"/>
        </w:rPr>
        <w:t xml:space="preserve">             </w:t>
      </w:r>
      <w:r>
        <w:rPr>
          <w:rFonts w:ascii="Arial Unicode MS" w:hAnsi="Arial Unicode MS"/>
          <w:b w:val="0"/>
          <w:bCs w:val="0"/>
          <w:sz w:val="20"/>
          <w:szCs w:val="20"/>
        </w:rPr>
        <w:br w:type="page"/>
      </w:r>
    </w:p>
    <w:p w:rsidR="001E06AF" w:rsidRDefault="00553B21">
      <w:pPr>
        <w:pStyle w:val="Heading3"/>
        <w:pBdr>
          <w:top w:val="nil"/>
        </w:pBdr>
        <w:spacing w:before="240" w:after="60" w:line="240" w:lineRule="auto"/>
        <w:ind w:left="340" w:hanging="340"/>
        <w:rPr>
          <w:rFonts w:ascii="Arial" w:eastAsia="Arial" w:hAnsi="Arial" w:cs="Arial"/>
          <w:b/>
          <w:bCs/>
          <w:spacing w:val="0"/>
          <w:sz w:val="24"/>
          <w:szCs w:val="24"/>
          <w:u w:color="0075BC"/>
        </w:rPr>
      </w:pPr>
      <w:r>
        <w:rPr>
          <w:rFonts w:ascii="Arial" w:hAnsi="Arial"/>
          <w:b/>
          <w:bCs/>
          <w:spacing w:val="0"/>
          <w:sz w:val="24"/>
          <w:szCs w:val="24"/>
          <w:u w:color="0075BC"/>
          <w:lang w:val="en-US"/>
        </w:rPr>
        <w:t xml:space="preserve">EQUAL OPPORTUNITIES MONITORING FORM </w:t>
      </w:r>
      <w:r>
        <w:rPr>
          <w:rFonts w:ascii="Arial" w:hAnsi="Arial"/>
          <w:b/>
          <w:bCs/>
          <w:spacing w:val="0"/>
          <w:sz w:val="24"/>
          <w:szCs w:val="24"/>
          <w:u w:color="0075BC"/>
        </w:rPr>
        <w:t xml:space="preserve">– </w:t>
      </w:r>
      <w:r>
        <w:rPr>
          <w:rFonts w:ascii="Arial" w:hAnsi="Arial"/>
          <w:b/>
          <w:bCs/>
          <w:spacing w:val="0"/>
          <w:sz w:val="24"/>
          <w:szCs w:val="24"/>
          <w:u w:color="0075BC"/>
          <w:lang w:val="es-ES_tradnl"/>
        </w:rPr>
        <w:t>PUBLIC APPOINTMENTS</w:t>
      </w:r>
    </w:p>
    <w:p w:rsidR="001E06AF" w:rsidRDefault="001E06AF">
      <w:pPr>
        <w:pStyle w:val="Body"/>
      </w:pPr>
    </w:p>
    <w:p w:rsidR="001E06AF" w:rsidRDefault="00553B21">
      <w:pPr>
        <w:pStyle w:val="Body"/>
      </w:pPr>
      <w:r>
        <w:rPr>
          <w:rFonts w:eastAsia="Arial Unicode MS" w:cs="Arial Unicode MS"/>
          <w:lang w:val="en-US"/>
        </w:rPr>
        <w:t>We are</w:t>
      </w:r>
      <w:r>
        <w:rPr>
          <w:rFonts w:eastAsia="Arial Unicode MS" w:cs="Arial Unicode MS"/>
          <w:lang w:val="en-US"/>
        </w:rPr>
        <w:t xml:space="preserve"> committed to ensuring that all eligible persons have equal opportunity for public appointments on the basis of their ability and aptitude for the role. Monitoring is carried out to help us ensure that our processes and procedures promote equality of oppor</w:t>
      </w:r>
      <w:r>
        <w:rPr>
          <w:rFonts w:eastAsia="Arial Unicode MS" w:cs="Arial Unicode MS"/>
          <w:lang w:val="en-US"/>
        </w:rPr>
        <w:t xml:space="preserve">tunity as far as </w:t>
      </w:r>
      <w:r>
        <w:rPr>
          <w:rFonts w:eastAsia="Arial Unicode MS" w:cs="Arial Unicode MS"/>
          <w:lang w:val="fr-FR"/>
        </w:rPr>
        <w:t>possible</w:t>
      </w:r>
      <w:r>
        <w:rPr>
          <w:rFonts w:eastAsia="Arial Unicode MS" w:cs="Arial Unicode MS"/>
          <w:lang w:val="en-US"/>
        </w:rPr>
        <w:t xml:space="preserve">.  We would be very grateful if you could help by completing and returning this monitoring form as part of your application.  </w:t>
      </w:r>
      <w:r>
        <w:rPr>
          <w:rFonts w:eastAsia="Arial Unicode MS" w:cs="Arial Unicode MS"/>
          <w:b/>
          <w:bCs/>
          <w:lang w:val="en-US"/>
        </w:rPr>
        <w:t>The information you provide in this monitoring form will be held separately detached from the information</w:t>
      </w:r>
      <w:r>
        <w:rPr>
          <w:rFonts w:eastAsia="Arial Unicode MS" w:cs="Arial Unicode MS"/>
          <w:b/>
          <w:bCs/>
          <w:lang w:val="en-US"/>
        </w:rPr>
        <w:t xml:space="preserve"> on the application form, and the information you provide will not be available to selection panels or to anyone else involved in the selection process.</w:t>
      </w:r>
      <w:r>
        <w:rPr>
          <w:rFonts w:eastAsia="Arial Unicode MS" w:cs="Arial Unicode MS"/>
          <w:lang w:val="en-US"/>
        </w:rPr>
        <w:t xml:space="preserve"> The information will be analysed independently by staff in the Northern Ireland Statistics and Research</w:t>
      </w:r>
      <w:r>
        <w:rPr>
          <w:rFonts w:eastAsia="Arial Unicode MS" w:cs="Arial Unicode MS"/>
          <w:lang w:val="en-US"/>
        </w:rPr>
        <w:t xml:space="preserve"> Agency, and treated in strict confidence.</w:t>
      </w:r>
    </w:p>
    <w:p w:rsidR="001E06AF" w:rsidRDefault="001E06AF">
      <w:pPr>
        <w:pStyle w:val="Body"/>
        <w:spacing w:line="276" w:lineRule="auto"/>
      </w:pPr>
    </w:p>
    <w:p w:rsidR="001E06AF" w:rsidRDefault="00553B21">
      <w:pPr>
        <w:pStyle w:val="Body"/>
        <w:spacing w:line="276" w:lineRule="auto"/>
        <w:rPr>
          <w:b/>
          <w:bCs/>
        </w:rPr>
      </w:pPr>
      <w:r>
        <w:rPr>
          <w:b/>
          <w:bCs/>
          <w:lang w:val="en-US"/>
        </w:rPr>
        <w:t>Please provide your national insurance number:</w:t>
      </w:r>
    </w:p>
    <w:p w:rsidR="001E06AF" w:rsidRDefault="00553B21">
      <w:pPr>
        <w:pStyle w:val="Body"/>
        <w:spacing w:line="276" w:lineRule="auto"/>
      </w:pPr>
      <w:r>
        <w:t>     </w:t>
      </w:r>
    </w:p>
    <w:p w:rsidR="001E06AF" w:rsidRDefault="00553B21">
      <w:pPr>
        <w:pStyle w:val="Body"/>
        <w:spacing w:line="276" w:lineRule="auto"/>
        <w:rPr>
          <w:b/>
          <w:bCs/>
        </w:rPr>
      </w:pPr>
      <w:r>
        <w:rPr>
          <w:b/>
          <w:bCs/>
          <w:lang w:val="en-US"/>
        </w:rPr>
        <w:t>Are you?</w:t>
      </w:r>
    </w:p>
    <w:p w:rsidR="001E06AF" w:rsidRDefault="00553B21">
      <w:pPr>
        <w:pStyle w:val="Body"/>
        <w:spacing w:line="276" w:lineRule="auto"/>
      </w:pPr>
      <w:r>
        <w:rPr>
          <w:lang w:val="nl-NL"/>
        </w:rPr>
        <w:t>Male</w:t>
      </w:r>
      <w:r>
        <w:tab/>
      </w:r>
      <w:r>
        <w:rPr>
          <w:lang w:val="da-DK"/>
        </w:rPr>
        <w:t>Female</w:t>
      </w:r>
    </w:p>
    <w:p w:rsidR="001E06AF" w:rsidRDefault="001E06AF">
      <w:pPr>
        <w:pStyle w:val="Body"/>
        <w:spacing w:line="276" w:lineRule="auto"/>
      </w:pPr>
    </w:p>
    <w:p w:rsidR="001E06AF" w:rsidRDefault="00553B21">
      <w:pPr>
        <w:pStyle w:val="Body"/>
        <w:spacing w:line="276" w:lineRule="auto"/>
        <w:rPr>
          <w:b/>
          <w:bCs/>
        </w:rPr>
      </w:pPr>
      <w:r>
        <w:rPr>
          <w:b/>
          <w:bCs/>
          <w:lang w:val="en-US"/>
        </w:rPr>
        <w:t>What is your date of birth?</w:t>
      </w:r>
    </w:p>
    <w:p w:rsidR="001E06AF" w:rsidRDefault="00553B21">
      <w:pPr>
        <w:pStyle w:val="Body"/>
        <w:spacing w:line="276" w:lineRule="auto"/>
      </w:pPr>
      <w:r>
        <w:rPr>
          <w:lang w:val="pt-PT"/>
        </w:rPr>
        <w:t>DD/MM/YYYY</w:t>
      </w:r>
      <w:bookmarkStart w:id="0" w:name="_GoBack"/>
      <w:bookmarkEnd w:id="0"/>
    </w:p>
    <w:p w:rsidR="001E06AF" w:rsidRDefault="001E06AF">
      <w:pPr>
        <w:pStyle w:val="Body"/>
        <w:spacing w:line="276" w:lineRule="auto"/>
      </w:pPr>
    </w:p>
    <w:p w:rsidR="001E06AF" w:rsidRDefault="00553B21">
      <w:pPr>
        <w:pStyle w:val="Body"/>
        <w:spacing w:line="276" w:lineRule="auto"/>
        <w:rPr>
          <w:b/>
          <w:bCs/>
        </w:rPr>
      </w:pPr>
      <w:r>
        <w:rPr>
          <w:b/>
          <w:bCs/>
          <w:lang w:val="en-US"/>
        </w:rPr>
        <w:t>Are you married or in a civil partnership?</w:t>
      </w:r>
    </w:p>
    <w:p w:rsidR="001E06AF" w:rsidRDefault="00553B21">
      <w:pPr>
        <w:pStyle w:val="Body"/>
        <w:spacing w:line="276" w:lineRule="auto"/>
      </w:pPr>
      <w:r>
        <w:rPr>
          <w:lang w:val="en-US"/>
        </w:rPr>
        <w:t xml:space="preserve"> Yes</w:t>
      </w:r>
      <w:r>
        <w:tab/>
      </w:r>
      <w:r>
        <w:t>No</w:t>
      </w:r>
    </w:p>
    <w:p w:rsidR="001E06AF" w:rsidRDefault="001E06AF">
      <w:pPr>
        <w:pStyle w:val="Body"/>
      </w:pPr>
    </w:p>
    <w:p w:rsidR="001E06AF" w:rsidRDefault="00553B21">
      <w:pPr>
        <w:pStyle w:val="Body"/>
        <w:rPr>
          <w:b/>
          <w:bCs/>
        </w:rPr>
      </w:pPr>
      <w:r>
        <w:rPr>
          <w:rFonts w:eastAsia="Arial Unicode MS" w:cs="Arial Unicode MS"/>
          <w:b/>
          <w:bCs/>
          <w:lang w:val="en-US"/>
        </w:rPr>
        <w:t xml:space="preserve">The Disability Discrimination Act (1995) defines disability as </w:t>
      </w:r>
      <w:r>
        <w:rPr>
          <w:rFonts w:eastAsia="Arial Unicode MS" w:cs="Arial Unicode MS"/>
          <w:b/>
          <w:bCs/>
          <w:rtl/>
          <w:lang w:val="ar-SA"/>
        </w:rPr>
        <w:t>“</w:t>
      </w:r>
      <w:r>
        <w:rPr>
          <w:rFonts w:eastAsia="Arial Unicode MS" w:cs="Arial Unicode MS"/>
          <w:b/>
          <w:bCs/>
          <w:lang w:val="en-US"/>
        </w:rPr>
        <w:t>a physical or mental impairment which has a substantial and adverse effect on a person</w:t>
      </w:r>
      <w:r>
        <w:rPr>
          <w:rFonts w:eastAsia="Arial Unicode MS" w:cs="Arial Unicode MS"/>
          <w:b/>
          <w:bCs/>
          <w:rtl/>
        </w:rPr>
        <w:t>’</w:t>
      </w:r>
      <w:r>
        <w:rPr>
          <w:rFonts w:eastAsia="Arial Unicode MS" w:cs="Arial Unicode MS"/>
          <w:b/>
          <w:bCs/>
          <w:lang w:val="en-US"/>
        </w:rPr>
        <w:t>s ability to carry out normal day to day activities</w:t>
      </w:r>
      <w:r>
        <w:rPr>
          <w:rFonts w:eastAsia="Arial Unicode MS" w:cs="Arial Unicode MS"/>
          <w:b/>
          <w:bCs/>
        </w:rPr>
        <w:t>”</w:t>
      </w:r>
      <w:r>
        <w:rPr>
          <w:rFonts w:eastAsia="Arial Unicode MS" w:cs="Arial Unicode MS"/>
          <w:b/>
          <w:bCs/>
          <w:lang w:val="en-US"/>
        </w:rPr>
        <w:t xml:space="preserve">. In these terms, do you consider yourself to have a </w:t>
      </w:r>
      <w:r>
        <w:rPr>
          <w:rFonts w:eastAsia="Arial Unicode MS" w:cs="Arial Unicode MS"/>
          <w:b/>
          <w:bCs/>
          <w:lang w:val="en-US"/>
        </w:rPr>
        <w:t xml:space="preserve">disability? </w:t>
      </w:r>
    </w:p>
    <w:p w:rsidR="001E06AF" w:rsidRDefault="00553B21">
      <w:pPr>
        <w:pStyle w:val="Body"/>
        <w:spacing w:line="276" w:lineRule="auto"/>
      </w:pPr>
      <w:r>
        <w:rPr>
          <w:lang w:val="en-US"/>
        </w:rPr>
        <w:t xml:space="preserve"> Yes</w:t>
      </w:r>
      <w:r>
        <w:tab/>
      </w:r>
      <w:r>
        <w:t>No</w:t>
      </w:r>
    </w:p>
    <w:p w:rsidR="001E06AF" w:rsidRDefault="001E06AF">
      <w:pPr>
        <w:pStyle w:val="Body"/>
        <w:spacing w:line="276" w:lineRule="auto"/>
      </w:pPr>
    </w:p>
    <w:p w:rsidR="001E06AF" w:rsidRDefault="00553B21">
      <w:pPr>
        <w:pStyle w:val="Body"/>
        <w:spacing w:line="276" w:lineRule="auto"/>
        <w:rPr>
          <w:b/>
          <w:bCs/>
        </w:rPr>
      </w:pPr>
      <w:r>
        <w:rPr>
          <w:b/>
          <w:bCs/>
          <w:lang w:val="en-US"/>
        </w:rPr>
        <w:t>What is your sexual orientation?</w:t>
      </w:r>
    </w:p>
    <w:p w:rsidR="001E06AF" w:rsidRDefault="00553B21">
      <w:pPr>
        <w:pStyle w:val="Body"/>
        <w:spacing w:line="276" w:lineRule="auto"/>
      </w:pPr>
      <w:r>
        <w:rPr>
          <w:lang w:val="en-US"/>
        </w:rPr>
        <w:t xml:space="preserve"> Heterosexual/Straight</w:t>
      </w:r>
    </w:p>
    <w:p w:rsidR="001E06AF" w:rsidRDefault="00553B21">
      <w:pPr>
        <w:pStyle w:val="Body"/>
        <w:spacing w:line="276" w:lineRule="auto"/>
      </w:pPr>
      <w:r>
        <w:rPr>
          <w:lang w:val="en-US"/>
        </w:rPr>
        <w:t xml:space="preserve"> Gay/lesbian</w:t>
      </w:r>
    </w:p>
    <w:p w:rsidR="001E06AF" w:rsidRDefault="00553B21">
      <w:pPr>
        <w:pStyle w:val="Body"/>
        <w:spacing w:line="276" w:lineRule="auto"/>
      </w:pPr>
      <w:r>
        <w:t xml:space="preserve"> Bisexual</w:t>
      </w:r>
    </w:p>
    <w:p w:rsidR="001E06AF" w:rsidRDefault="00553B21">
      <w:pPr>
        <w:pStyle w:val="Body"/>
        <w:spacing w:line="276" w:lineRule="auto"/>
      </w:pPr>
      <w:r>
        <w:rPr>
          <w:lang w:val="en-US"/>
        </w:rPr>
        <w:t xml:space="preserve"> Other</w:t>
      </w:r>
    </w:p>
    <w:p w:rsidR="001E06AF" w:rsidRDefault="001E06AF">
      <w:pPr>
        <w:pStyle w:val="Body"/>
        <w:spacing w:line="276" w:lineRule="auto"/>
      </w:pPr>
    </w:p>
    <w:p w:rsidR="001E06AF" w:rsidRDefault="00553B21">
      <w:pPr>
        <w:pStyle w:val="Body"/>
        <w:spacing w:line="276" w:lineRule="auto"/>
        <w:rPr>
          <w:b/>
          <w:bCs/>
        </w:rPr>
      </w:pPr>
      <w:r>
        <w:rPr>
          <w:b/>
          <w:bCs/>
          <w:lang w:val="en-US"/>
        </w:rPr>
        <w:t>What is your ethnic group?</w:t>
      </w:r>
    </w:p>
    <w:p w:rsidR="001E06AF" w:rsidRDefault="00553B21">
      <w:pPr>
        <w:pStyle w:val="Body"/>
        <w:spacing w:line="276" w:lineRule="auto"/>
      </w:pPr>
      <w:r>
        <w:rPr>
          <w:lang w:val="en-US"/>
        </w:rPr>
        <w:t xml:space="preserve"> White</w:t>
      </w:r>
    </w:p>
    <w:p w:rsidR="001E06AF" w:rsidRDefault="00553B21">
      <w:pPr>
        <w:pStyle w:val="Body"/>
        <w:spacing w:line="276" w:lineRule="auto"/>
      </w:pPr>
      <w:r>
        <w:rPr>
          <w:lang w:val="nl-NL"/>
        </w:rPr>
        <w:t xml:space="preserve"> Chinese</w:t>
      </w:r>
    </w:p>
    <w:p w:rsidR="001E06AF" w:rsidRDefault="00553B21">
      <w:pPr>
        <w:pStyle w:val="Body"/>
        <w:spacing w:line="276" w:lineRule="auto"/>
      </w:pPr>
      <w:r>
        <w:rPr>
          <w:lang w:val="en-US"/>
        </w:rPr>
        <w:t xml:space="preserve"> Irish Traveller</w:t>
      </w:r>
    </w:p>
    <w:p w:rsidR="001E06AF" w:rsidRDefault="00553B21">
      <w:pPr>
        <w:pStyle w:val="Body"/>
        <w:spacing w:line="276" w:lineRule="auto"/>
      </w:pPr>
      <w:r>
        <w:rPr>
          <w:lang w:val="it-IT"/>
        </w:rPr>
        <w:t xml:space="preserve"> Indian</w:t>
      </w:r>
    </w:p>
    <w:p w:rsidR="001E06AF" w:rsidRDefault="00553B21">
      <w:pPr>
        <w:pStyle w:val="Body"/>
        <w:spacing w:line="276" w:lineRule="auto"/>
      </w:pPr>
      <w:r>
        <w:t xml:space="preserve"> Pakistani</w:t>
      </w:r>
    </w:p>
    <w:p w:rsidR="001E06AF" w:rsidRDefault="00553B21">
      <w:pPr>
        <w:pStyle w:val="Body"/>
        <w:spacing w:line="276" w:lineRule="auto"/>
      </w:pPr>
      <w:r>
        <w:rPr>
          <w:lang w:val="da-DK"/>
        </w:rPr>
        <w:t xml:space="preserve"> Bangladeshi</w:t>
      </w:r>
    </w:p>
    <w:p w:rsidR="001E06AF" w:rsidRDefault="00553B21">
      <w:pPr>
        <w:pStyle w:val="Body"/>
        <w:spacing w:line="276" w:lineRule="auto"/>
      </w:pPr>
      <w:r>
        <w:rPr>
          <w:lang w:val="en-US"/>
        </w:rPr>
        <w:t xml:space="preserve"> Black Caribbean</w:t>
      </w:r>
    </w:p>
    <w:p w:rsidR="001E06AF" w:rsidRDefault="00553B21">
      <w:pPr>
        <w:pStyle w:val="Body"/>
        <w:spacing w:line="276" w:lineRule="auto"/>
      </w:pPr>
      <w:r>
        <w:rPr>
          <w:lang w:val="en-US"/>
        </w:rPr>
        <w:t xml:space="preserve"> Black African</w:t>
      </w:r>
    </w:p>
    <w:p w:rsidR="001E06AF" w:rsidRDefault="00553B21">
      <w:pPr>
        <w:pStyle w:val="Body"/>
        <w:spacing w:line="276" w:lineRule="auto"/>
      </w:pPr>
      <w:r>
        <w:rPr>
          <w:lang w:val="en-US"/>
        </w:rPr>
        <w:t xml:space="preserve"> Black Other</w:t>
      </w:r>
    </w:p>
    <w:p w:rsidR="001E06AF" w:rsidRDefault="00553B21">
      <w:pPr>
        <w:pStyle w:val="Body"/>
        <w:spacing w:line="276" w:lineRule="auto"/>
      </w:pPr>
      <w:r>
        <w:rPr>
          <w:lang w:val="en-US"/>
        </w:rPr>
        <w:t xml:space="preserve"> Mixed eth</w:t>
      </w:r>
      <w:r>
        <w:rPr>
          <w:lang w:val="en-US"/>
        </w:rPr>
        <w:t xml:space="preserve">nic group (Please write in) </w:t>
      </w:r>
      <w:r>
        <w:t>     </w:t>
      </w:r>
    </w:p>
    <w:p w:rsidR="001E06AF" w:rsidRDefault="00553B21">
      <w:pPr>
        <w:pStyle w:val="Body"/>
        <w:spacing w:line="276" w:lineRule="auto"/>
      </w:pPr>
      <w:r>
        <w:rPr>
          <w:lang w:val="en-US"/>
        </w:rPr>
        <w:t xml:space="preserve"> Any other ethnic group (Please write in) </w:t>
      </w:r>
      <w:r>
        <w:t>     </w:t>
      </w:r>
    </w:p>
    <w:p w:rsidR="001E06AF" w:rsidRDefault="001E06AF">
      <w:pPr>
        <w:pStyle w:val="Body"/>
        <w:spacing w:line="276" w:lineRule="auto"/>
      </w:pPr>
    </w:p>
    <w:p w:rsidR="001E06AF" w:rsidRDefault="00553B21">
      <w:pPr>
        <w:pStyle w:val="Body"/>
        <w:spacing w:line="276" w:lineRule="auto"/>
        <w:rPr>
          <w:b/>
          <w:bCs/>
        </w:rPr>
      </w:pPr>
      <w:r>
        <w:rPr>
          <w:b/>
          <w:bCs/>
          <w:lang w:val="en-US"/>
        </w:rPr>
        <w:t>What is your community background?</w:t>
      </w:r>
    </w:p>
    <w:p w:rsidR="001E06AF" w:rsidRDefault="00553B21">
      <w:pPr>
        <w:pStyle w:val="Body"/>
        <w:spacing w:line="276" w:lineRule="auto"/>
      </w:pPr>
      <w:r>
        <w:rPr>
          <w:lang w:val="en-US"/>
        </w:rPr>
        <w:t xml:space="preserve"> I have a Protestant community background</w:t>
      </w:r>
    </w:p>
    <w:p w:rsidR="001E06AF" w:rsidRDefault="00553B21">
      <w:pPr>
        <w:pStyle w:val="Body"/>
        <w:spacing w:line="276" w:lineRule="auto"/>
      </w:pPr>
      <w:r>
        <w:rPr>
          <w:lang w:val="en-US"/>
        </w:rPr>
        <w:t xml:space="preserve"> I have a Roman Catholic community background</w:t>
      </w:r>
    </w:p>
    <w:p w:rsidR="001E06AF" w:rsidRDefault="00553B21">
      <w:pPr>
        <w:pStyle w:val="Body"/>
        <w:spacing w:line="276" w:lineRule="auto"/>
      </w:pPr>
      <w:r>
        <w:rPr>
          <w:lang w:val="en-US"/>
        </w:rPr>
        <w:t xml:space="preserve"> I have neither a Protestant nor a Roman Catholic community background</w:t>
      </w:r>
    </w:p>
    <w:p w:rsidR="001E06AF" w:rsidRDefault="001E06AF">
      <w:pPr>
        <w:pStyle w:val="Body"/>
        <w:spacing w:line="276" w:lineRule="auto"/>
      </w:pPr>
    </w:p>
    <w:p w:rsidR="001E06AF" w:rsidRDefault="00553B21">
      <w:pPr>
        <w:pStyle w:val="Body"/>
        <w:spacing w:line="276" w:lineRule="auto"/>
        <w:rPr>
          <w:b/>
          <w:bCs/>
        </w:rPr>
      </w:pPr>
      <w:r>
        <w:rPr>
          <w:b/>
          <w:bCs/>
          <w:lang w:val="en-US"/>
        </w:rPr>
        <w:t>Do you have personal responsibility for the care of a child, or children, a person with a disability or a dependent older person? Please select all that apply.</w:t>
      </w:r>
    </w:p>
    <w:p w:rsidR="001E06AF" w:rsidRDefault="00553B21">
      <w:pPr>
        <w:pStyle w:val="Body"/>
        <w:spacing w:line="276" w:lineRule="auto"/>
      </w:pPr>
      <w:r>
        <w:rPr>
          <w:lang w:val="en-US"/>
        </w:rPr>
        <w:t xml:space="preserve"> No dependants</w:t>
      </w:r>
    </w:p>
    <w:p w:rsidR="001E06AF" w:rsidRDefault="00553B21">
      <w:pPr>
        <w:pStyle w:val="Body"/>
        <w:spacing w:line="276" w:lineRule="auto"/>
      </w:pPr>
      <w:r>
        <w:rPr>
          <w:lang w:val="en-US"/>
        </w:rPr>
        <w:t xml:space="preserve"> Child/children (under 18)</w:t>
      </w:r>
    </w:p>
    <w:p w:rsidR="001E06AF" w:rsidRDefault="00553B21">
      <w:pPr>
        <w:pStyle w:val="Body"/>
        <w:spacing w:line="276" w:lineRule="auto"/>
      </w:pPr>
      <w:r>
        <w:rPr>
          <w:lang w:val="en-US"/>
        </w:rPr>
        <w:t xml:space="preserve"> Disabled child/children (Under 18)</w:t>
      </w:r>
    </w:p>
    <w:p w:rsidR="001E06AF" w:rsidRDefault="00553B21">
      <w:pPr>
        <w:pStyle w:val="Body"/>
        <w:spacing w:line="276" w:lineRule="auto"/>
      </w:pPr>
      <w:r>
        <w:rPr>
          <w:lang w:val="en-US"/>
        </w:rPr>
        <w:t xml:space="preserve"> Disabled adult (18 and over)</w:t>
      </w:r>
    </w:p>
    <w:p w:rsidR="001E06AF" w:rsidRDefault="00553B21">
      <w:pPr>
        <w:pStyle w:val="Body"/>
        <w:spacing w:line="276" w:lineRule="auto"/>
      </w:pPr>
      <w:r>
        <w:rPr>
          <w:lang w:val="en-US"/>
        </w:rPr>
        <w:t xml:space="preserve"> Older person/people (65 and over)</w:t>
      </w:r>
    </w:p>
    <w:sectPr w:rsidR="001E06AF">
      <w:headerReference w:type="default" r:id="rId13"/>
      <w:pgSz w:w="11900" w:h="16840"/>
      <w:pgMar w:top="1440" w:right="1418" w:bottom="1134" w:left="1440"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3B21">
      <w:r>
        <w:separator/>
      </w:r>
    </w:p>
  </w:endnote>
  <w:endnote w:type="continuationSeparator" w:id="0">
    <w:p w:rsidR="00000000" w:rsidRDefault="0055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AF" w:rsidRDefault="00553B21">
    <w:pPr>
      <w:pStyle w:val="HeaderFooter"/>
      <w:jc w:val="right"/>
      <w:rPr>
        <w:rFonts w:hint="eastAsia"/>
      </w:rPr>
    </w:pPr>
    <w:r>
      <w:rPr>
        <w:sz w:val="20"/>
        <w:szCs w:val="20"/>
      </w:rPr>
      <w:fldChar w:fldCharType="begin"/>
    </w:r>
    <w:r>
      <w:rPr>
        <w:sz w:val="20"/>
        <w:szCs w:val="20"/>
      </w:rPr>
      <w:instrText xml:space="preserve"> PAGE </w:instrText>
    </w:r>
    <w:r w:rsidR="00E23687">
      <w:rPr>
        <w:rFonts w:hint="eastAsia"/>
        <w:sz w:val="20"/>
        <w:szCs w:val="20"/>
      </w:rPr>
      <w:fldChar w:fldCharType="separate"/>
    </w:r>
    <w:r>
      <w:rPr>
        <w:rFonts w:hint="eastAsia"/>
        <w:noProof/>
        <w:sz w:val="20"/>
        <w:szCs w:val="20"/>
      </w:rPr>
      <w:t>18</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3B21">
      <w:r>
        <w:separator/>
      </w:r>
    </w:p>
  </w:footnote>
  <w:footnote w:type="continuationSeparator" w:id="0">
    <w:p w:rsidR="00000000" w:rsidRDefault="0055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AF" w:rsidRDefault="001E06AF">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AF" w:rsidRDefault="001E06A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B02F3"/>
    <w:multiLevelType w:val="hybridMultilevel"/>
    <w:tmpl w:val="B6405618"/>
    <w:styleLink w:val="ImportedStyle1"/>
    <w:lvl w:ilvl="0" w:tplc="65584BCC">
      <w:start w:val="1"/>
      <w:numFmt w:val="bullet"/>
      <w:lvlText w:val="➢"/>
      <w:lvlJc w:val="left"/>
      <w:pPr>
        <w:tabs>
          <w:tab w:val="left" w:pos="113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AE6FF88">
      <w:start w:val="1"/>
      <w:numFmt w:val="bullet"/>
      <w:lvlText w:val="o"/>
      <w:lvlJc w:val="left"/>
      <w:pPr>
        <w:tabs>
          <w:tab w:val="left" w:pos="1134"/>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9B4F32E">
      <w:start w:val="1"/>
      <w:numFmt w:val="bullet"/>
      <w:lvlText w:val="▪"/>
      <w:lvlJc w:val="left"/>
      <w:pPr>
        <w:tabs>
          <w:tab w:val="left" w:pos="113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4CEBC4">
      <w:start w:val="1"/>
      <w:numFmt w:val="bullet"/>
      <w:lvlText w:val="•"/>
      <w:lvlJc w:val="left"/>
      <w:pPr>
        <w:tabs>
          <w:tab w:val="left" w:pos="113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7863B2">
      <w:start w:val="1"/>
      <w:numFmt w:val="bullet"/>
      <w:lvlText w:val="o"/>
      <w:lvlJc w:val="left"/>
      <w:pPr>
        <w:tabs>
          <w:tab w:val="left" w:pos="1134"/>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BA8EC28">
      <w:start w:val="1"/>
      <w:numFmt w:val="bullet"/>
      <w:lvlText w:val="▪"/>
      <w:lvlJc w:val="left"/>
      <w:pPr>
        <w:tabs>
          <w:tab w:val="left" w:pos="113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6A9336">
      <w:start w:val="1"/>
      <w:numFmt w:val="bullet"/>
      <w:lvlText w:val="•"/>
      <w:lvlJc w:val="left"/>
      <w:pPr>
        <w:tabs>
          <w:tab w:val="left" w:pos="113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A49F44">
      <w:start w:val="1"/>
      <w:numFmt w:val="bullet"/>
      <w:lvlText w:val="o"/>
      <w:lvlJc w:val="left"/>
      <w:pPr>
        <w:tabs>
          <w:tab w:val="left" w:pos="1134"/>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02C4A98">
      <w:start w:val="1"/>
      <w:numFmt w:val="bullet"/>
      <w:lvlText w:val="▪"/>
      <w:lvlJc w:val="left"/>
      <w:pPr>
        <w:tabs>
          <w:tab w:val="left" w:pos="113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942BA2"/>
    <w:multiLevelType w:val="hybridMultilevel"/>
    <w:tmpl w:val="5D4CC2F4"/>
    <w:numStyleLink w:val="ImportedStyle2"/>
  </w:abstractNum>
  <w:abstractNum w:abstractNumId="2" w15:restartNumberingAfterBreak="0">
    <w:nsid w:val="21CE2625"/>
    <w:multiLevelType w:val="hybridMultilevel"/>
    <w:tmpl w:val="36F22C8E"/>
    <w:styleLink w:val="ImportedStyle4"/>
    <w:lvl w:ilvl="0" w:tplc="A54CE9D6">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7A28BD7A">
      <w:start w:val="1"/>
      <w:numFmt w:val="lowerLetter"/>
      <w:lvlText w:val="%2."/>
      <w:lvlJc w:val="left"/>
      <w:pPr>
        <w:ind w:left="513"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839671F8">
      <w:start w:val="1"/>
      <w:numFmt w:val="lowerRoman"/>
      <w:lvlText w:val="%3."/>
      <w:lvlJc w:val="left"/>
      <w:pPr>
        <w:ind w:left="1233" w:hanging="33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CA9E8F58">
      <w:start w:val="1"/>
      <w:numFmt w:val="decimal"/>
      <w:lvlText w:val="%4."/>
      <w:lvlJc w:val="left"/>
      <w:pPr>
        <w:ind w:left="1953"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2861BB0">
      <w:start w:val="1"/>
      <w:numFmt w:val="lowerLetter"/>
      <w:lvlText w:val="%5."/>
      <w:lvlJc w:val="left"/>
      <w:pPr>
        <w:ind w:left="2673"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A24241DA">
      <w:start w:val="1"/>
      <w:numFmt w:val="lowerRoman"/>
      <w:lvlText w:val="%6."/>
      <w:lvlJc w:val="left"/>
      <w:pPr>
        <w:ind w:left="3393" w:hanging="33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984C3130">
      <w:start w:val="1"/>
      <w:numFmt w:val="decimal"/>
      <w:lvlText w:val="%7."/>
      <w:lvlJc w:val="left"/>
      <w:pPr>
        <w:ind w:left="4113"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92EA1A8">
      <w:start w:val="1"/>
      <w:numFmt w:val="lowerLetter"/>
      <w:lvlText w:val="%8."/>
      <w:lvlJc w:val="left"/>
      <w:pPr>
        <w:ind w:left="4833"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4F40E13E">
      <w:start w:val="1"/>
      <w:numFmt w:val="lowerRoman"/>
      <w:lvlText w:val="%9."/>
      <w:lvlJc w:val="left"/>
      <w:pPr>
        <w:ind w:left="5553" w:hanging="33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E66EB1"/>
    <w:multiLevelType w:val="hybridMultilevel"/>
    <w:tmpl w:val="BB30AF6C"/>
    <w:lvl w:ilvl="0" w:tplc="3CB41C3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BE05B76">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78A0894">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F98587A">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5D6D836">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934EBD2">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DC1B10">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FDC7B5A">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84B19A">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AA0DB1"/>
    <w:multiLevelType w:val="hybridMultilevel"/>
    <w:tmpl w:val="36F22C8E"/>
    <w:numStyleLink w:val="ImportedStyle4"/>
  </w:abstractNum>
  <w:abstractNum w:abstractNumId="5" w15:restartNumberingAfterBreak="0">
    <w:nsid w:val="4DDE1064"/>
    <w:multiLevelType w:val="hybridMultilevel"/>
    <w:tmpl w:val="D9B21F72"/>
    <w:lvl w:ilvl="0" w:tplc="DC2641D4">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CBDE8BCC">
      <w:start w:val="1"/>
      <w:numFmt w:val="decimal"/>
      <w:lvlText w:val="%2."/>
      <w:lvlJc w:val="left"/>
      <w:pPr>
        <w:ind w:left="128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A8F425E8">
      <w:start w:val="1"/>
      <w:numFmt w:val="decimal"/>
      <w:lvlText w:val="%3."/>
      <w:lvlJc w:val="left"/>
      <w:pPr>
        <w:ind w:left="200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B6264920">
      <w:start w:val="1"/>
      <w:numFmt w:val="decimal"/>
      <w:lvlText w:val="%4."/>
      <w:lvlJc w:val="left"/>
      <w:pPr>
        <w:ind w:left="272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9FB202C6">
      <w:start w:val="1"/>
      <w:numFmt w:val="decimal"/>
      <w:lvlText w:val="%5."/>
      <w:lvlJc w:val="left"/>
      <w:pPr>
        <w:ind w:left="344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E7F07C7A">
      <w:start w:val="1"/>
      <w:numFmt w:val="decimal"/>
      <w:lvlText w:val="%6."/>
      <w:lvlJc w:val="left"/>
      <w:pPr>
        <w:ind w:left="41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DDEC625C">
      <w:start w:val="1"/>
      <w:numFmt w:val="decimal"/>
      <w:lvlText w:val="%7."/>
      <w:lvlJc w:val="left"/>
      <w:pPr>
        <w:ind w:left="488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F35EF1B6">
      <w:start w:val="1"/>
      <w:numFmt w:val="decimal"/>
      <w:lvlText w:val="%8."/>
      <w:lvlJc w:val="left"/>
      <w:pPr>
        <w:ind w:left="560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5922EAE4">
      <w:start w:val="1"/>
      <w:numFmt w:val="decimal"/>
      <w:lvlText w:val="%9."/>
      <w:lvlJc w:val="left"/>
      <w:pPr>
        <w:ind w:left="632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530528FA"/>
    <w:multiLevelType w:val="hybridMultilevel"/>
    <w:tmpl w:val="B6405618"/>
    <w:numStyleLink w:val="ImportedStyle1"/>
  </w:abstractNum>
  <w:abstractNum w:abstractNumId="7" w15:restartNumberingAfterBreak="0">
    <w:nsid w:val="768107A9"/>
    <w:multiLevelType w:val="hybridMultilevel"/>
    <w:tmpl w:val="37DEA95A"/>
    <w:lvl w:ilvl="0" w:tplc="6F347FE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BCCA210">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8C6178">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06AAEA8">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0AEEBF2">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19C17B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CB06302">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C27F10">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FB0ED34">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C1A4466"/>
    <w:multiLevelType w:val="hybridMultilevel"/>
    <w:tmpl w:val="5D4CC2F4"/>
    <w:styleLink w:val="ImportedStyle2"/>
    <w:lvl w:ilvl="0" w:tplc="9F0298C0">
      <w:start w:val="1"/>
      <w:numFmt w:val="bullet"/>
      <w:lvlText w:val="➢"/>
      <w:lvlJc w:val="left"/>
      <w:pPr>
        <w:tabs>
          <w:tab w:val="left" w:pos="1134"/>
          <w:tab w:val="left" w:pos="6804"/>
          <w:tab w:val="left" w:pos="6946"/>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26A506">
      <w:start w:val="1"/>
      <w:numFmt w:val="bullet"/>
      <w:lvlText w:val="o"/>
      <w:lvlJc w:val="left"/>
      <w:pPr>
        <w:tabs>
          <w:tab w:val="left" w:pos="1134"/>
          <w:tab w:val="left" w:pos="6804"/>
          <w:tab w:val="left" w:pos="6946"/>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5AE87EE">
      <w:start w:val="1"/>
      <w:numFmt w:val="bullet"/>
      <w:lvlText w:val="▪"/>
      <w:lvlJc w:val="left"/>
      <w:pPr>
        <w:tabs>
          <w:tab w:val="left" w:pos="1134"/>
          <w:tab w:val="left" w:pos="6804"/>
          <w:tab w:val="left" w:pos="694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6E03C4">
      <w:start w:val="1"/>
      <w:numFmt w:val="bullet"/>
      <w:lvlText w:val="•"/>
      <w:lvlJc w:val="left"/>
      <w:pPr>
        <w:tabs>
          <w:tab w:val="left" w:pos="1134"/>
          <w:tab w:val="left" w:pos="6804"/>
          <w:tab w:val="left" w:pos="694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2DADB44">
      <w:start w:val="1"/>
      <w:numFmt w:val="bullet"/>
      <w:lvlText w:val="o"/>
      <w:lvlJc w:val="left"/>
      <w:pPr>
        <w:tabs>
          <w:tab w:val="left" w:pos="1134"/>
          <w:tab w:val="left" w:pos="6804"/>
          <w:tab w:val="left" w:pos="6946"/>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6AAF88E">
      <w:start w:val="1"/>
      <w:numFmt w:val="bullet"/>
      <w:lvlText w:val="▪"/>
      <w:lvlJc w:val="left"/>
      <w:pPr>
        <w:tabs>
          <w:tab w:val="left" w:pos="1134"/>
          <w:tab w:val="left" w:pos="6804"/>
          <w:tab w:val="left" w:pos="694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3AEEEE">
      <w:start w:val="1"/>
      <w:numFmt w:val="bullet"/>
      <w:lvlText w:val="•"/>
      <w:lvlJc w:val="left"/>
      <w:pPr>
        <w:tabs>
          <w:tab w:val="left" w:pos="1134"/>
          <w:tab w:val="left" w:pos="6804"/>
          <w:tab w:val="left" w:pos="694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380B2A">
      <w:start w:val="1"/>
      <w:numFmt w:val="bullet"/>
      <w:lvlText w:val="o"/>
      <w:lvlJc w:val="left"/>
      <w:pPr>
        <w:tabs>
          <w:tab w:val="left" w:pos="1134"/>
          <w:tab w:val="left" w:pos="6804"/>
          <w:tab w:val="left" w:pos="6946"/>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F6A241A">
      <w:start w:val="1"/>
      <w:numFmt w:val="bullet"/>
      <w:lvlText w:val="▪"/>
      <w:lvlJc w:val="left"/>
      <w:pPr>
        <w:tabs>
          <w:tab w:val="left" w:pos="1134"/>
          <w:tab w:val="left" w:pos="6804"/>
          <w:tab w:val="left" w:pos="694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6"/>
  </w:num>
  <w:num w:numId="3">
    <w:abstractNumId w:val="6"/>
    <w:lvlOverride w:ilvl="0">
      <w:lvl w:ilvl="0" w:tplc="9238DE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C6718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DE36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0EBD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EA256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18AE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2AC1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22DF6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D03F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1"/>
  </w:num>
  <w:num w:numId="6">
    <w:abstractNumId w:val="1"/>
    <w:lvlOverride w:ilvl="0">
      <w:lvl w:ilvl="0" w:tplc="7D44F6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8E08F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DA430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21A16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21403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44822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EE8AE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8000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8A21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num>
  <w:num w:numId="8">
    <w:abstractNumId w:val="4"/>
  </w:num>
  <w:num w:numId="9">
    <w:abstractNumId w:val="4"/>
    <w:lvlOverride w:ilvl="0">
      <w:startOverride w:val="2"/>
      <w:lvl w:ilvl="0" w:tplc="9BF2435C">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532922E">
        <w:start w:val="1"/>
        <w:numFmt w:val="lowerLetter"/>
        <w:lvlText w:val="%2."/>
        <w:lvlJc w:val="left"/>
        <w:pPr>
          <w:ind w:left="487"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80403A">
        <w:start w:val="1"/>
        <w:numFmt w:val="lowerRoman"/>
        <w:lvlText w:val="%3."/>
        <w:lvlJc w:val="left"/>
        <w:pPr>
          <w:ind w:left="1209"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2A43C66">
        <w:start w:val="1"/>
        <w:numFmt w:val="decimal"/>
        <w:lvlText w:val="%4."/>
        <w:lvlJc w:val="left"/>
        <w:pPr>
          <w:ind w:left="1927"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8980680">
        <w:start w:val="1"/>
        <w:numFmt w:val="lowerLetter"/>
        <w:lvlText w:val="%5."/>
        <w:lvlJc w:val="left"/>
        <w:pPr>
          <w:ind w:left="2647"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2879EA">
        <w:start w:val="1"/>
        <w:numFmt w:val="lowerRoman"/>
        <w:lvlText w:val="%6."/>
        <w:lvlJc w:val="left"/>
        <w:pPr>
          <w:ind w:left="3369"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A4610EE">
        <w:start w:val="1"/>
        <w:numFmt w:val="decimal"/>
        <w:lvlText w:val="%7."/>
        <w:lvlJc w:val="left"/>
        <w:pPr>
          <w:ind w:left="4087"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2CFE50">
        <w:start w:val="1"/>
        <w:numFmt w:val="lowerLetter"/>
        <w:lvlText w:val="%8."/>
        <w:lvlJc w:val="left"/>
        <w:pPr>
          <w:ind w:left="4807"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00F1A0">
        <w:start w:val="1"/>
        <w:numFmt w:val="lowerRoman"/>
        <w:lvlText w:val="%9."/>
        <w:lvlJc w:val="left"/>
        <w:pPr>
          <w:ind w:left="5529"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5"/>
    <w:lvlOverride w:ilvl="0">
      <w:startOverride w:val="3"/>
    </w:lvlOverride>
  </w:num>
  <w:num w:numId="12">
    <w:abstractNumId w:val="7"/>
  </w:num>
  <w:num w:numId="13">
    <w:abstractNumId w:val="7"/>
    <w:lvlOverride w:ilvl="0">
      <w:startOverride w:val="5"/>
    </w:lvlOverride>
  </w:num>
  <w:num w:numId="14">
    <w:abstractNumId w:val="5"/>
    <w:lvlOverride w:ilvl="0">
      <w:lvl w:ilvl="0" w:tplc="DC2641D4">
        <w:start w:val="1"/>
        <w:numFmt w:val="decimal"/>
        <w:lvlText w:val="%1."/>
        <w:lvlJc w:val="left"/>
        <w:pPr>
          <w:tabs>
            <w:tab w:val="left" w:pos="709"/>
          </w:tabs>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BDE8BCC">
        <w:start w:val="1"/>
        <w:numFmt w:val="decimal"/>
        <w:lvlText w:val="%2."/>
        <w:lvlJc w:val="left"/>
        <w:pPr>
          <w:tabs>
            <w:tab w:val="left" w:pos="709"/>
          </w:tabs>
          <w:ind w:left="128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8F425E8">
        <w:start w:val="1"/>
        <w:numFmt w:val="decimal"/>
        <w:lvlText w:val="%3."/>
        <w:lvlJc w:val="left"/>
        <w:pPr>
          <w:tabs>
            <w:tab w:val="left" w:pos="709"/>
          </w:tabs>
          <w:ind w:left="200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6264920">
        <w:start w:val="1"/>
        <w:numFmt w:val="decimal"/>
        <w:lvlText w:val="%4."/>
        <w:lvlJc w:val="left"/>
        <w:pPr>
          <w:tabs>
            <w:tab w:val="left" w:pos="709"/>
          </w:tabs>
          <w:ind w:left="272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FB202C6">
        <w:start w:val="1"/>
        <w:numFmt w:val="decimal"/>
        <w:lvlText w:val="%5."/>
        <w:lvlJc w:val="left"/>
        <w:pPr>
          <w:tabs>
            <w:tab w:val="left" w:pos="709"/>
          </w:tabs>
          <w:ind w:left="344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7F07C7A">
        <w:start w:val="1"/>
        <w:numFmt w:val="decimal"/>
        <w:lvlText w:val="%6."/>
        <w:lvlJc w:val="left"/>
        <w:pPr>
          <w:tabs>
            <w:tab w:val="left" w:pos="709"/>
          </w:tabs>
          <w:ind w:left="41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EC625C">
        <w:start w:val="1"/>
        <w:numFmt w:val="decimal"/>
        <w:lvlText w:val="%7."/>
        <w:lvlJc w:val="left"/>
        <w:pPr>
          <w:tabs>
            <w:tab w:val="left" w:pos="709"/>
          </w:tabs>
          <w:ind w:left="488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35EF1B6">
        <w:start w:val="1"/>
        <w:numFmt w:val="decimal"/>
        <w:lvlText w:val="%8."/>
        <w:lvlJc w:val="left"/>
        <w:pPr>
          <w:tabs>
            <w:tab w:val="left" w:pos="709"/>
          </w:tabs>
          <w:ind w:left="560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922EAE4">
        <w:start w:val="1"/>
        <w:numFmt w:val="decimal"/>
        <w:lvlText w:val="%9."/>
        <w:lvlJc w:val="left"/>
        <w:pPr>
          <w:tabs>
            <w:tab w:val="left" w:pos="709"/>
          </w:tabs>
          <w:ind w:left="632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num>
  <w:num w:numId="16">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AF"/>
    <w:rsid w:val="001E06AF"/>
    <w:rsid w:val="00553B21"/>
    <w:rsid w:val="00E23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67B7"/>
  <w15:docId w15:val="{B04EF1BF-291A-4C55-A949-7800CA2F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tabs>
        <w:tab w:val="right" w:pos="1620"/>
      </w:tabs>
      <w:spacing w:before="120" w:after="120"/>
      <w:outlineLvl w:val="1"/>
    </w:pPr>
    <w:rPr>
      <w:rFonts w:ascii="Arial" w:eastAsia="Arial" w:hAnsi="Arial" w:cs="Arial"/>
      <w:b/>
      <w:bCs/>
      <w:color w:val="000000"/>
      <w:sz w:val="22"/>
      <w:szCs w:val="22"/>
      <w:u w:color="000000"/>
      <w14:textOutline w14:w="0" w14:cap="flat" w14:cmpd="sng" w14:algn="ctr">
        <w14:noFill/>
        <w14:prstDash w14:val="solid"/>
        <w14:bevel/>
      </w14:textOutline>
    </w:rPr>
  </w:style>
  <w:style w:type="paragraph" w:styleId="Heading3">
    <w:name w:val="heading 3"/>
    <w:next w:val="Body"/>
    <w:pPr>
      <w:keepNext/>
      <w:pBdr>
        <w:top w:val="single" w:sz="4" w:space="0" w:color="515151"/>
      </w:pBdr>
      <w:spacing w:before="360" w:after="40" w:line="288" w:lineRule="auto"/>
      <w:outlineLvl w:val="2"/>
    </w:pPr>
    <w:rPr>
      <w:rFonts w:ascii="Helvetica Neue" w:eastAsia="Helvetica Neue" w:hAnsi="Helvetica Neue" w:cs="Helvetica Neue"/>
      <w:color w:val="000000"/>
      <w:spacing w:val="5"/>
      <w:sz w:val="30"/>
      <w:szCs w:val="3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Subtitle">
    <w:name w:val="Subtitle"/>
    <w:pPr>
      <w:jc w:val="center"/>
    </w:pPr>
    <w:rPr>
      <w:rFonts w:ascii="Arial" w:hAnsi="Arial" w:cs="Arial Unicode MS"/>
      <w:b/>
      <w:bCs/>
      <w:color w:val="000000"/>
      <w:sz w:val="24"/>
      <w:szCs w:val="24"/>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6"/>
      <w:szCs w:val="26"/>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563C1"/>
      <w:u w:val="single" w:color="000000"/>
      <w:lang w:val="en-US"/>
    </w:rPr>
  </w:style>
  <w:style w:type="numbering" w:customStyle="1" w:styleId="ImportedStyle1">
    <w:name w:val="Imported Style 1"/>
    <w:pPr>
      <w:numPr>
        <w:numId w:val="1"/>
      </w:numPr>
    </w:pPr>
  </w:style>
  <w:style w:type="paragraph" w:styleId="ListParagraph">
    <w:name w:val="List Paragraph"/>
    <w:pPr>
      <w:ind w:left="720"/>
    </w:pPr>
    <w:rPr>
      <w:rFonts w:ascii="Arial" w:hAnsi="Arial" w:cs="Arial Unicode MS"/>
      <w:color w:val="000000"/>
      <w:sz w:val="24"/>
      <w:szCs w:val="24"/>
      <w:u w:color="000000"/>
      <w:lang w:val="en-US"/>
    </w:rPr>
  </w:style>
  <w:style w:type="character" w:customStyle="1" w:styleId="Hyperlink1">
    <w:name w:val="Hyperlink.1"/>
    <w:basedOn w:val="Link"/>
    <w:rPr>
      <w:rFonts w:ascii="Arial" w:eastAsia="Arial" w:hAnsi="Arial" w:cs="Arial"/>
      <w:outline w:val="0"/>
      <w:color w:val="0000FF"/>
      <w:u w:val="single" w:color="0000FF"/>
    </w:rPr>
  </w:style>
  <w:style w:type="numbering" w:customStyle="1" w:styleId="ImportedStyle2">
    <w:name w:val="Imported Style 2"/>
    <w:pPr>
      <w:numPr>
        <w:numId w:val="4"/>
      </w:numPr>
    </w:pPr>
  </w:style>
  <w:style w:type="paragraph" w:customStyle="1" w:styleId="Body">
    <w:name w:val="Body"/>
    <w:rPr>
      <w:rFonts w:ascii="Arial" w:eastAsia="Arial" w:hAnsi="Arial" w:cs="Arial"/>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spacing w:before="120" w:after="120"/>
      <w:outlineLvl w:val="0"/>
    </w:pPr>
    <w:rPr>
      <w:rFonts w:ascii="Arial" w:hAnsi="Arial" w:cs="Arial Unicode MS"/>
      <w:b/>
      <w:bCs/>
      <w:color w:val="000000"/>
      <w:sz w:val="24"/>
      <w:szCs w:val="24"/>
      <w:u w:color="000000"/>
      <w:lang w:val="en-US"/>
      <w14:textOutline w14:w="0" w14:cap="flat" w14:cmpd="sng" w14:algn="ctr">
        <w14:noFill/>
        <w14:prstDash w14:val="solid"/>
        <w14:bevel/>
      </w14:textOutline>
    </w:rPr>
  </w:style>
  <w:style w:type="paragraph" w:styleId="BodyText">
    <w:name w:val="Body Text"/>
    <w:rPr>
      <w:rFonts w:ascii="Arial" w:hAnsi="Arial" w:cs="Arial Unicode MS"/>
      <w:b/>
      <w:bCs/>
      <w:color w:val="000000"/>
      <w:u w:color="000000"/>
      <w:lang w:val="en-US"/>
    </w:rPr>
  </w:style>
  <w:style w:type="numbering" w:customStyle="1" w:styleId="ImportedStyle4">
    <w:name w:val="Imported Style 4"/>
    <w:pPr>
      <w:numPr>
        <w:numId w:val="7"/>
      </w:numPr>
    </w:pPr>
  </w:style>
  <w:style w:type="paragraph" w:styleId="BodyTextIndent">
    <w:name w:val="Body Text Indent"/>
    <w:pPr>
      <w:tabs>
        <w:tab w:val="left" w:pos="360"/>
      </w:tabs>
      <w:ind w:left="360"/>
      <w:jc w:val="both"/>
    </w:pPr>
    <w:rPr>
      <w:rFonts w:ascii="Arial" w:eastAsia="Arial" w:hAnsi="Arial" w:cs="Arial"/>
      <w:b/>
      <w:bCs/>
      <w:color w:val="000000"/>
      <w:sz w:val="22"/>
      <w:szCs w:val="22"/>
      <w:u w:color="000000"/>
      <w:lang w:val="en-US"/>
    </w:rPr>
  </w:style>
  <w:style w:type="paragraph" w:styleId="BodyText3">
    <w:name w:val="Body Text 3"/>
    <w:rPr>
      <w:rFonts w:ascii="Arial" w:eastAsia="Arial" w:hAnsi="Arial" w:cs="Arial"/>
      <w:b/>
      <w:bCs/>
      <w:color w:val="000000"/>
      <w:sz w:val="24"/>
      <w:szCs w:val="24"/>
      <w:u w:color="000000"/>
      <w:lang w:val="en-US"/>
    </w:rPr>
  </w:style>
  <w:style w:type="paragraph" w:customStyle="1" w:styleId="TableStyle2A">
    <w:name w:val="Table Style 2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3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68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ulie.smyth@publicprotectionni.gsi.gov.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lie.smyth@publicprotectionni.gsi.gov.uk" TargetMode="External"/><Relationship Id="rId4" Type="http://schemas.openxmlformats.org/officeDocument/2006/relationships/webSettings" Target="webSettings.xml"/><Relationship Id="rId9" Type="http://schemas.openxmlformats.org/officeDocument/2006/relationships/hyperlink" Target="mailto:Julie.smyth@publicprotectionni.gs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2543</Words>
  <Characters>13490</Characters>
  <Application>Microsoft Office Word</Application>
  <DocSecurity>4</DocSecurity>
  <Lines>581</Lines>
  <Paragraphs>156</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Caroline</cp:lastModifiedBy>
  <cp:revision>2</cp:revision>
  <dcterms:created xsi:type="dcterms:W3CDTF">2022-06-14T11:41:00Z</dcterms:created>
  <dcterms:modified xsi:type="dcterms:W3CDTF">2022-06-14T11:41:00Z</dcterms:modified>
</cp:coreProperties>
</file>